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91" w:rsidRPr="002C5B6D" w:rsidRDefault="00E86F44" w:rsidP="005C6055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36"/>
          <w:szCs w:val="36"/>
        </w:rPr>
      </w:pPr>
      <w:bookmarkStart w:id="0" w:name="_GoBack"/>
      <w:bookmarkEnd w:id="0"/>
      <w:r w:rsidRPr="002C5B6D">
        <w:rPr>
          <w:b/>
          <w:sz w:val="36"/>
          <w:szCs w:val="36"/>
        </w:rPr>
        <w:t>Parcours 4</w:t>
      </w:r>
      <w:r w:rsidR="009E6B06" w:rsidRPr="002C5B6D">
        <w:rPr>
          <w:b/>
          <w:sz w:val="36"/>
          <w:szCs w:val="36"/>
        </w:rPr>
        <w:t xml:space="preserve"> </w:t>
      </w:r>
      <w:r w:rsidRPr="002C5B6D">
        <w:rPr>
          <w:b/>
          <w:sz w:val="36"/>
          <w:szCs w:val="36"/>
        </w:rPr>
        <w:t>-</w:t>
      </w:r>
      <w:r w:rsidR="009E6B06" w:rsidRPr="002C5B6D">
        <w:rPr>
          <w:b/>
          <w:sz w:val="36"/>
          <w:szCs w:val="36"/>
        </w:rPr>
        <w:t xml:space="preserve"> </w:t>
      </w:r>
      <w:r w:rsidRPr="002C5B6D">
        <w:rPr>
          <w:b/>
          <w:sz w:val="36"/>
          <w:szCs w:val="36"/>
        </w:rPr>
        <w:t>A partir d’exe</w:t>
      </w:r>
      <w:r w:rsidR="00A62B91" w:rsidRPr="002C5B6D">
        <w:rPr>
          <w:b/>
          <w:sz w:val="36"/>
          <w:szCs w:val="36"/>
        </w:rPr>
        <w:t>mples choisis dans l’actualité,</w:t>
      </w:r>
    </w:p>
    <w:p w:rsidR="00422C6D" w:rsidRPr="002C5B6D" w:rsidRDefault="00E86F44" w:rsidP="005C6055">
      <w:pPr>
        <w:pStyle w:val="Paragraphedelist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2C5B6D">
        <w:rPr>
          <w:b/>
          <w:sz w:val="36"/>
          <w:szCs w:val="36"/>
        </w:rPr>
        <w:t xml:space="preserve"> </w:t>
      </w:r>
      <w:proofErr w:type="gramStart"/>
      <w:r w:rsidRPr="002C5B6D">
        <w:rPr>
          <w:b/>
          <w:sz w:val="36"/>
          <w:szCs w:val="36"/>
        </w:rPr>
        <w:t>mise</w:t>
      </w:r>
      <w:proofErr w:type="gramEnd"/>
      <w:r w:rsidRPr="002C5B6D">
        <w:rPr>
          <w:b/>
          <w:sz w:val="36"/>
          <w:szCs w:val="36"/>
        </w:rPr>
        <w:t xml:space="preserve"> en évide</w:t>
      </w:r>
      <w:r w:rsidR="00A62B91" w:rsidRPr="002C5B6D">
        <w:rPr>
          <w:b/>
          <w:sz w:val="36"/>
          <w:szCs w:val="36"/>
        </w:rPr>
        <w:t>nce du fonctionnement du marché.</w:t>
      </w:r>
    </w:p>
    <w:p w:rsidR="00656CE7" w:rsidRDefault="00656CE7" w:rsidP="00656CE7">
      <w:pPr>
        <w:pStyle w:val="Paragraphedeliste"/>
        <w:jc w:val="center"/>
        <w:rPr>
          <w:b/>
          <w:sz w:val="24"/>
          <w:szCs w:val="24"/>
          <w:u w:val="single"/>
        </w:rPr>
      </w:pPr>
    </w:p>
    <w:p w:rsidR="00C16E6F" w:rsidRPr="00A62B91" w:rsidRDefault="00A62B91" w:rsidP="00656CE7">
      <w:pPr>
        <w:pStyle w:val="Paragraphedeliste"/>
        <w:jc w:val="center"/>
        <w:rPr>
          <w:sz w:val="24"/>
          <w:szCs w:val="24"/>
          <w:u w:val="single"/>
        </w:rPr>
      </w:pPr>
      <w:r w:rsidRPr="00A62B91">
        <w:rPr>
          <w:b/>
          <w:sz w:val="24"/>
          <w:szCs w:val="24"/>
          <w:u w:val="single"/>
        </w:rPr>
        <w:t>Deux</w:t>
      </w:r>
      <w:r w:rsidR="00C16E6F" w:rsidRPr="00A62B91">
        <w:rPr>
          <w:b/>
          <w:sz w:val="24"/>
          <w:szCs w:val="24"/>
          <w:u w:val="single"/>
        </w:rPr>
        <w:t xml:space="preserve"> exemples </w:t>
      </w:r>
      <w:r w:rsidR="004A54E6" w:rsidRPr="00A62B91">
        <w:rPr>
          <w:b/>
          <w:sz w:val="24"/>
          <w:szCs w:val="24"/>
          <w:u w:val="single"/>
        </w:rPr>
        <w:t>dans l’actualité </w:t>
      </w:r>
      <w:r w:rsidR="004A54E6" w:rsidRPr="00A62B91">
        <w:rPr>
          <w:b/>
          <w:sz w:val="24"/>
          <w:szCs w:val="24"/>
        </w:rPr>
        <w:t>:</w:t>
      </w:r>
    </w:p>
    <w:p w:rsidR="00E86F44" w:rsidRPr="00656CE7" w:rsidRDefault="002D53F3" w:rsidP="00422C6D">
      <w:pPr>
        <w:pStyle w:val="Paragraphedeliste"/>
        <w:rPr>
          <w:sz w:val="18"/>
          <w:szCs w:val="20"/>
        </w:rPr>
      </w:pPr>
      <w:hyperlink r:id="rId8" w:history="1">
        <w:r w:rsidR="00E86F44" w:rsidRPr="00656CE7">
          <w:rPr>
            <w:rStyle w:val="Lienhypertexte"/>
            <w:sz w:val="18"/>
            <w:szCs w:val="20"/>
          </w:rPr>
          <w:t>http://www.lavoixdunord.fr/region/flandre-maritime-vu-le-cours-de-la-pomme-de-terre-les-ia17b47590n2471179</w:t>
        </w:r>
      </w:hyperlink>
    </w:p>
    <w:p w:rsidR="00E86F44" w:rsidRPr="00656CE7" w:rsidRDefault="006B1B80" w:rsidP="00422C6D">
      <w:pPr>
        <w:pStyle w:val="Paragraphedeliste"/>
        <w:rPr>
          <w:sz w:val="18"/>
          <w:szCs w:val="20"/>
        </w:rPr>
      </w:pPr>
      <w:r>
        <w:t>(</w:t>
      </w:r>
      <w:hyperlink r:id="rId9" w:history="1">
        <w:r w:rsidR="004A54E6" w:rsidRPr="00656CE7">
          <w:rPr>
            <w:rStyle w:val="Lienhypertexte"/>
            <w:sz w:val="18"/>
            <w:szCs w:val="20"/>
          </w:rPr>
          <w:t>http://bigbrowser.blog.lemonde.fr/2014/08/19/casse-bonbons-une-penurie-de-noisettes-en-turquie-menace-le-nutella/</w:t>
        </w:r>
      </w:hyperlink>
      <w:r>
        <w:t>)</w:t>
      </w:r>
    </w:p>
    <w:p w:rsidR="00656CE7" w:rsidRDefault="00656CE7" w:rsidP="009169B9">
      <w:pPr>
        <w:pStyle w:val="Paragraphedeliste"/>
        <w:jc w:val="center"/>
        <w:rPr>
          <w:b/>
          <w:sz w:val="24"/>
          <w:szCs w:val="24"/>
          <w:u w:val="single"/>
        </w:rPr>
      </w:pPr>
    </w:p>
    <w:p w:rsidR="00E86F44" w:rsidRPr="00A62B91" w:rsidRDefault="004A54E6" w:rsidP="009169B9">
      <w:pPr>
        <w:pStyle w:val="Paragraphedeliste"/>
        <w:jc w:val="center"/>
        <w:rPr>
          <w:b/>
          <w:sz w:val="24"/>
          <w:szCs w:val="24"/>
        </w:rPr>
      </w:pPr>
      <w:r w:rsidRPr="00A62B91">
        <w:rPr>
          <w:b/>
          <w:sz w:val="24"/>
          <w:szCs w:val="24"/>
          <w:u w:val="single"/>
        </w:rPr>
        <w:t>Prenons l’exemple du marché de la pomme de terre </w:t>
      </w:r>
      <w:r w:rsidRPr="00A62B91">
        <w:rPr>
          <w:b/>
          <w:sz w:val="24"/>
          <w:szCs w:val="24"/>
        </w:rPr>
        <w:t>:</w:t>
      </w:r>
    </w:p>
    <w:p w:rsidR="004A54E6" w:rsidRDefault="004A54E6" w:rsidP="005C6055">
      <w:pPr>
        <w:pStyle w:val="Paragraphedeliste"/>
        <w:numPr>
          <w:ilvl w:val="0"/>
          <w:numId w:val="14"/>
        </w:numPr>
        <w:jc w:val="center"/>
        <w:rPr>
          <w:rFonts w:ascii="Arial" w:hAnsi="Arial" w:cs="Arial"/>
          <w:sz w:val="18"/>
          <w:szCs w:val="18"/>
        </w:rPr>
      </w:pPr>
      <w:r w:rsidRPr="009169B9">
        <w:rPr>
          <w:rFonts w:ascii="Arial" w:hAnsi="Arial" w:cs="Arial"/>
          <w:sz w:val="18"/>
          <w:szCs w:val="18"/>
        </w:rPr>
        <w:t xml:space="preserve">A partir de l’article de </w:t>
      </w:r>
      <w:r w:rsidR="005974EE" w:rsidRPr="009169B9">
        <w:rPr>
          <w:rFonts w:ascii="Arial" w:hAnsi="Arial" w:cs="Arial"/>
          <w:sz w:val="18"/>
          <w:szCs w:val="18"/>
        </w:rPr>
        <w:t>presse</w:t>
      </w:r>
      <w:r w:rsidR="00593CB4">
        <w:rPr>
          <w:rFonts w:ascii="Arial" w:hAnsi="Arial" w:cs="Arial"/>
          <w:sz w:val="18"/>
          <w:szCs w:val="18"/>
        </w:rPr>
        <w:t xml:space="preserve"> ci-dessus</w:t>
      </w:r>
      <w:r w:rsidR="005974EE" w:rsidRPr="009169B9">
        <w:rPr>
          <w:rFonts w:ascii="Arial" w:hAnsi="Arial" w:cs="Arial"/>
          <w:sz w:val="18"/>
          <w:szCs w:val="18"/>
        </w:rPr>
        <w:t>, es-tu capable de :</w:t>
      </w:r>
    </w:p>
    <w:p w:rsidR="002C5B6D" w:rsidRPr="002C5B6D" w:rsidRDefault="002C5B6D" w:rsidP="002C5B6D">
      <w:pPr>
        <w:pStyle w:val="Paragraphedeliste"/>
        <w:ind w:left="786"/>
        <w:jc w:val="center"/>
        <w:rPr>
          <w:rFonts w:ascii="Arial" w:hAnsi="Arial" w:cs="Arial"/>
          <w:sz w:val="10"/>
          <w:szCs w:val="10"/>
        </w:rPr>
      </w:pPr>
    </w:p>
    <w:p w:rsidR="005974EE" w:rsidRDefault="004A54E6" w:rsidP="007F54A7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sz w:val="18"/>
          <w:szCs w:val="18"/>
        </w:rPr>
      </w:pPr>
      <w:r w:rsidRPr="009169B9">
        <w:rPr>
          <w:rFonts w:ascii="Arial" w:hAnsi="Arial" w:cs="Arial"/>
          <w:sz w:val="18"/>
          <w:szCs w:val="18"/>
        </w:rPr>
        <w:t xml:space="preserve">repérer dans </w:t>
      </w:r>
      <w:r w:rsidR="001F747C" w:rsidRPr="009169B9">
        <w:rPr>
          <w:rFonts w:ascii="Arial" w:hAnsi="Arial" w:cs="Arial"/>
          <w:sz w:val="18"/>
          <w:szCs w:val="18"/>
        </w:rPr>
        <w:t xml:space="preserve">cet exemple qui </w:t>
      </w:r>
      <w:proofErr w:type="gramStart"/>
      <w:r w:rsidR="001F747C" w:rsidRPr="009169B9">
        <w:rPr>
          <w:rFonts w:ascii="Arial" w:hAnsi="Arial" w:cs="Arial"/>
          <w:sz w:val="18"/>
          <w:szCs w:val="18"/>
        </w:rPr>
        <w:t>sont</w:t>
      </w:r>
      <w:proofErr w:type="gramEnd"/>
      <w:r w:rsidR="001F747C" w:rsidRPr="009169B9">
        <w:rPr>
          <w:rFonts w:ascii="Arial" w:hAnsi="Arial" w:cs="Arial"/>
          <w:sz w:val="18"/>
          <w:szCs w:val="18"/>
        </w:rPr>
        <w:t xml:space="preserve"> les OFFREURS ?</w:t>
      </w:r>
      <w:r w:rsidR="00F07276">
        <w:rPr>
          <w:rFonts w:ascii="Arial" w:hAnsi="Arial" w:cs="Arial"/>
          <w:sz w:val="18"/>
          <w:szCs w:val="18"/>
        </w:rPr>
        <w:t xml:space="preserve"> _______________________________________________________</w:t>
      </w:r>
    </w:p>
    <w:p w:rsidR="002C5B6D" w:rsidRPr="002C5B6D" w:rsidRDefault="002C5B6D" w:rsidP="002C5B6D">
      <w:pPr>
        <w:pStyle w:val="Paragraphedeliste"/>
        <w:rPr>
          <w:rFonts w:ascii="Arial" w:hAnsi="Arial" w:cs="Arial"/>
          <w:sz w:val="10"/>
          <w:szCs w:val="10"/>
        </w:rPr>
      </w:pPr>
    </w:p>
    <w:p w:rsidR="001F747C" w:rsidRDefault="001F747C" w:rsidP="007F54A7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9169B9">
        <w:rPr>
          <w:rFonts w:ascii="Arial" w:hAnsi="Arial" w:cs="Arial"/>
          <w:sz w:val="18"/>
          <w:szCs w:val="18"/>
        </w:rPr>
        <w:t xml:space="preserve">repérer dans cet exemple qui </w:t>
      </w:r>
      <w:proofErr w:type="gramStart"/>
      <w:r w:rsidRPr="009169B9">
        <w:rPr>
          <w:rFonts w:ascii="Arial" w:hAnsi="Arial" w:cs="Arial"/>
          <w:sz w:val="18"/>
          <w:szCs w:val="18"/>
        </w:rPr>
        <w:t>sont</w:t>
      </w:r>
      <w:proofErr w:type="gramEnd"/>
      <w:r w:rsidRPr="009169B9">
        <w:rPr>
          <w:rFonts w:ascii="Arial" w:hAnsi="Arial" w:cs="Arial"/>
          <w:sz w:val="18"/>
          <w:szCs w:val="18"/>
        </w:rPr>
        <w:t xml:space="preserve"> les DEMANDEURS ?</w:t>
      </w:r>
      <w:r w:rsidR="005C6055" w:rsidRPr="009169B9">
        <w:rPr>
          <w:rFonts w:ascii="Arial" w:hAnsi="Arial" w:cs="Arial"/>
          <w:sz w:val="18"/>
          <w:szCs w:val="18"/>
        </w:rPr>
        <w:t xml:space="preserve"> </w:t>
      </w:r>
      <w:r w:rsidR="00F07276">
        <w:rPr>
          <w:rFonts w:ascii="Arial" w:hAnsi="Arial" w:cs="Arial"/>
          <w:sz w:val="18"/>
          <w:szCs w:val="18"/>
        </w:rPr>
        <w:t>____________________________________________________</w:t>
      </w:r>
    </w:p>
    <w:p w:rsidR="002C5B6D" w:rsidRPr="002C5B6D" w:rsidRDefault="002C5B6D" w:rsidP="002C5B6D">
      <w:pPr>
        <w:pStyle w:val="Paragraphedeliste"/>
        <w:rPr>
          <w:rFonts w:ascii="Arial" w:hAnsi="Arial" w:cs="Arial"/>
          <w:sz w:val="10"/>
          <w:szCs w:val="10"/>
        </w:rPr>
      </w:pPr>
    </w:p>
    <w:p w:rsidR="001F747C" w:rsidRPr="009169B9" w:rsidRDefault="005C6B69" w:rsidP="007F54A7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9169B9">
        <w:rPr>
          <w:rFonts w:ascii="Arial" w:hAnsi="Arial" w:cs="Arial"/>
          <w:sz w:val="18"/>
          <w:szCs w:val="18"/>
        </w:rPr>
        <w:t>proposer une définition simple du marché ?</w:t>
      </w:r>
    </w:p>
    <w:p w:rsidR="002C5B6D" w:rsidRDefault="00F07276" w:rsidP="008F6365">
      <w:pPr>
        <w:pStyle w:val="Paragraphedeliste"/>
        <w:spacing w:before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2C5B6D" w:rsidRPr="002C5B6D" w:rsidRDefault="002C5B6D" w:rsidP="005974EE">
      <w:pPr>
        <w:pStyle w:val="Paragraphedeliste"/>
        <w:rPr>
          <w:rFonts w:ascii="Arial" w:hAnsi="Arial" w:cs="Arial"/>
          <w:sz w:val="10"/>
          <w:szCs w:val="10"/>
        </w:rPr>
      </w:pPr>
    </w:p>
    <w:p w:rsidR="005C6B69" w:rsidRPr="009169B9" w:rsidRDefault="005C6B69" w:rsidP="007F54A7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9169B9">
        <w:rPr>
          <w:rFonts w:ascii="Arial" w:hAnsi="Arial" w:cs="Arial"/>
          <w:sz w:val="18"/>
          <w:szCs w:val="18"/>
        </w:rPr>
        <w:t>donner deux raisons de la baisse du prix de vente de la pomme de terre en 2014 ?</w:t>
      </w:r>
      <w:r w:rsidR="00A93B4F">
        <w:rPr>
          <w:rFonts w:ascii="Arial" w:hAnsi="Arial" w:cs="Arial"/>
          <w:sz w:val="18"/>
          <w:szCs w:val="18"/>
        </w:rPr>
        <w:t xml:space="preserve"> </w:t>
      </w:r>
      <w:r w:rsidR="00593CB4">
        <w:rPr>
          <w:rFonts w:ascii="Arial" w:hAnsi="Arial" w:cs="Arial"/>
          <w:sz w:val="18"/>
          <w:szCs w:val="18"/>
        </w:rPr>
        <w:t>(il y en a 3</w:t>
      </w:r>
      <w:r w:rsidR="007F54A7">
        <w:rPr>
          <w:rFonts w:ascii="Arial" w:hAnsi="Arial" w:cs="Arial"/>
          <w:sz w:val="18"/>
          <w:szCs w:val="18"/>
        </w:rPr>
        <w:t>, choisis-</w:t>
      </w:r>
      <w:r w:rsidR="00593CB4">
        <w:rPr>
          <w:rFonts w:ascii="Arial" w:hAnsi="Arial" w:cs="Arial"/>
          <w:sz w:val="18"/>
          <w:szCs w:val="18"/>
        </w:rPr>
        <w:t>en 2)</w:t>
      </w:r>
    </w:p>
    <w:p w:rsidR="005974EE" w:rsidRDefault="00F07276" w:rsidP="008F6365">
      <w:pPr>
        <w:pStyle w:val="Paragraphedeliste"/>
        <w:spacing w:before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2C5B6D" w:rsidRPr="002C5B6D" w:rsidRDefault="002C5B6D" w:rsidP="005974EE">
      <w:pPr>
        <w:pStyle w:val="Paragraphedeliste"/>
        <w:rPr>
          <w:rFonts w:ascii="Arial" w:hAnsi="Arial" w:cs="Arial"/>
          <w:sz w:val="10"/>
          <w:szCs w:val="10"/>
        </w:rPr>
      </w:pPr>
    </w:p>
    <w:p w:rsidR="005C6B69" w:rsidRPr="009169B9" w:rsidRDefault="005974EE" w:rsidP="007F54A7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9169B9">
        <w:rPr>
          <w:rFonts w:ascii="Arial" w:hAnsi="Arial" w:cs="Arial"/>
          <w:sz w:val="18"/>
          <w:szCs w:val="18"/>
        </w:rPr>
        <w:t xml:space="preserve">indiquer </w:t>
      </w:r>
      <w:r w:rsidR="002C5B6D">
        <w:rPr>
          <w:rFonts w:ascii="Arial" w:hAnsi="Arial" w:cs="Arial"/>
          <w:sz w:val="18"/>
          <w:szCs w:val="18"/>
        </w:rPr>
        <w:t xml:space="preserve">parmi ces raisons, </w:t>
      </w:r>
      <w:r w:rsidRPr="009169B9">
        <w:rPr>
          <w:rFonts w:ascii="Arial" w:hAnsi="Arial" w:cs="Arial"/>
          <w:sz w:val="18"/>
          <w:szCs w:val="18"/>
        </w:rPr>
        <w:t>une</w:t>
      </w:r>
      <w:r w:rsidR="005C6B69" w:rsidRPr="009169B9">
        <w:rPr>
          <w:rFonts w:ascii="Arial" w:hAnsi="Arial" w:cs="Arial"/>
          <w:sz w:val="18"/>
          <w:szCs w:val="18"/>
        </w:rPr>
        <w:t xml:space="preserve"> qui fait référence à l’</w:t>
      </w:r>
      <w:r w:rsidRPr="009169B9">
        <w:rPr>
          <w:rFonts w:ascii="Arial" w:hAnsi="Arial" w:cs="Arial"/>
          <w:sz w:val="18"/>
          <w:szCs w:val="18"/>
        </w:rPr>
        <w:t>offre et une</w:t>
      </w:r>
      <w:r w:rsidR="005C6B69" w:rsidRPr="009169B9">
        <w:rPr>
          <w:rFonts w:ascii="Arial" w:hAnsi="Arial" w:cs="Arial"/>
          <w:sz w:val="18"/>
          <w:szCs w:val="18"/>
        </w:rPr>
        <w:t xml:space="preserve"> qui s’</w:t>
      </w:r>
      <w:r w:rsidRPr="009169B9">
        <w:rPr>
          <w:rFonts w:ascii="Arial" w:hAnsi="Arial" w:cs="Arial"/>
          <w:sz w:val="18"/>
          <w:szCs w:val="18"/>
        </w:rPr>
        <w:t>appuie sur la demande </w:t>
      </w:r>
      <w:r w:rsidR="00A93B4F" w:rsidRPr="009169B9">
        <w:rPr>
          <w:rFonts w:ascii="Arial" w:hAnsi="Arial" w:cs="Arial"/>
          <w:sz w:val="18"/>
          <w:szCs w:val="18"/>
        </w:rPr>
        <w:t>?</w:t>
      </w:r>
      <w:r w:rsidR="00A93B4F">
        <w:rPr>
          <w:rFonts w:ascii="Arial" w:hAnsi="Arial" w:cs="Arial"/>
          <w:sz w:val="18"/>
          <w:szCs w:val="18"/>
        </w:rPr>
        <w:t xml:space="preserve"> </w:t>
      </w:r>
      <w:r w:rsidR="00593CB4">
        <w:rPr>
          <w:rFonts w:ascii="Arial" w:hAnsi="Arial" w:cs="Arial"/>
          <w:sz w:val="18"/>
          <w:szCs w:val="18"/>
        </w:rPr>
        <w:t>(</w:t>
      </w:r>
      <w:r w:rsidR="00A93B4F">
        <w:rPr>
          <w:rFonts w:ascii="Arial" w:hAnsi="Arial" w:cs="Arial"/>
          <w:sz w:val="18"/>
          <w:szCs w:val="18"/>
        </w:rPr>
        <w:t>un embargo est un blocage volontaire des achats décidé par un pays dans le but de sanctionner un autre pays)</w:t>
      </w:r>
    </w:p>
    <w:p w:rsidR="003455F8" w:rsidRPr="009169B9" w:rsidRDefault="00F07276" w:rsidP="008F6365">
      <w:pPr>
        <w:pStyle w:val="Paragraphedeliste"/>
        <w:spacing w:before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</w:t>
      </w:r>
      <w:r w:rsidR="008F6365">
        <w:rPr>
          <w:rFonts w:ascii="Arial" w:hAnsi="Arial" w:cs="Arial"/>
          <w:sz w:val="18"/>
          <w:szCs w:val="18"/>
        </w:rPr>
        <w:t>________________________________</w:t>
      </w:r>
    </w:p>
    <w:p w:rsidR="005C6055" w:rsidRDefault="008F6365" w:rsidP="003455F8">
      <w:pPr>
        <w:pStyle w:val="Paragraphedelis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:rsidR="00F42F8A" w:rsidRPr="002C5B6D" w:rsidRDefault="009B11BC" w:rsidP="003455F8">
      <w:pPr>
        <w:pStyle w:val="Paragraphedeliste"/>
        <w:rPr>
          <w:rFonts w:ascii="Arial" w:hAnsi="Arial" w:cs="Arial"/>
          <w:sz w:val="20"/>
          <w:szCs w:val="20"/>
        </w:rPr>
      </w:pPr>
      <w:r w:rsidRPr="002D53F3">
        <w:rPr>
          <w:rFonts w:ascii="Arial" w:hAnsi="Arial" w:cs="Arial"/>
          <w:b/>
          <w:noProof/>
          <w:sz w:val="18"/>
          <w:szCs w:val="18"/>
        </w:rPr>
        <w:pict>
          <v:rect id="Rectangle 4" o:spid="_x0000_s1026" style="position:absolute;left:0;text-align:left;margin-left:374.85pt;margin-top:379.95pt;width:152.6pt;height:345pt;flip:x;z-index:251662336;visibility:visible;mso-wrap-distance-left:9pt;mso-wrap-distance-top:7.2pt;mso-wrap-distance-right:9pt;mso-wrap-distance-bottom:7.2pt;mso-position-horizontal-relative:margin;mso-position-vertical-relative:margin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kuBAMAAPEGAAAOAAAAZHJzL2Uyb0RvYy54bWy0VduO0zAQfUfiHyy/Z3Np2qbRpqjNBZAW&#10;WLHwAW7iNBaJHWx30wXx74ydbi8LD4iFPESe8Xh85szF16/2XYvuqVRM8AT7Vx5GlJeiYnyb4M+f&#10;CifCSGnCK9IKThP8QBV+tXz54nroYxqIRrQVlQiccBUPfYIbrfvYdVXZ0I6oK9FTDpu1kB3RIMqt&#10;W0kygPeudQPPm7mDkFUvRUmVAm02buKl9V/XtNQf6lpRjdoEAzZt/9L+N+bvLq9JvJWkb1h5gEH+&#10;AkVHGIdLj64yognaSfaLq46VUihR66tSdK6oa1ZSGwNE43tPorlrSE9tLECO6o80qX/ntnx/fysR&#10;qxI8wYiTDlL0EUgjfNtSFBp6hl7FYHXX30oToOpvRPlFIS7SBqzoSkoxNJRUAMo39u7FASMoOIo2&#10;wztRgXey08Iyta9lh+qW9W/MQeMa2EB7m5qHY2roXqMSlP4i8iHfGJWwF068wA+m9jYSG0fmeC+V&#10;fk1Fh8wiwRLCsG7J/Y3SBtjJxJhzUbC2tflv+YUCDEcNtQU0niYxQIGlsTSgbHK/L7xFHuVR6ITB&#10;LHdCL8ucVZGGzqzw59NskqVp5v8wKPwwblhVUW4ufSw0P/yzRB5KfiyRY6kp0bLKuDOQbMPQtJXo&#10;nkCp6/1IabvrgPZR53vmGyse9NAXo96qIOajC0vVmXf3Er3dBgqeMOEHobcOFk4xi+ZOWIRTZzH3&#10;IsfzF+vFzAsXYVZcMnHDOH0+E2gwxeFNPZvrM9RnAf0HTkjcMQ2Tq2VdgqMzZk0r5LyydaUJa8f1&#10;GYUm7N9TuCqm3jycRM58Pp044ST3nHVUpM4q9Wezeb5O1/mTYsptgarns2hzeVbtZ3gPd5wgQ6k8&#10;toLtddPe45jQ+80eAjc9vxHVA3S9FNCJ0LXwQsCiEfIbRgNM2wSrrzsiKUbtWw6TI4C4AzOfLyR5&#10;IW0uJMJLcJfgUkuMRiHV42Df9ZJtG7hv7AEuVjBzamZnwAkbBGQEmKs2tMMbYAb3uWytTi/V8icA&#10;AAD//wMAUEsDBBQABgAIAAAAIQCwSZQF4AAAAA0BAAAPAAAAZHJzL2Rvd25yZXYueG1sTI9BT8Mw&#10;DIXvSPyHyEjcWFIYbVWaTgiEuExMDCSuWeO1ZY1TNdla/j3eCW7Pfk/Pn8vV7HpxwjF0njQkCwUC&#10;qfa2o0bD58fLTQ4iREPW9J5Qww8GWFWXF6UprJ/oHU/b2AguoVAYDW2MQyFlqFt0Jiz8gMTe3o/O&#10;RB7HRtrRTFzuenmrVCqd6YgvtGbApxbrw/boNMTvzeHtebpD+7Ue5eveJGTXidbXV/PjA4iIc/wL&#10;wxmf0aFipp0/kg2i15At84yjLPIsBXFOqFTxasdqmd4nIKtS/v+i+gUAAP//AwBQSwECLQAUAAYA&#10;CAAAACEAtoM4kv4AAADhAQAAEwAAAAAAAAAAAAAAAAAAAAAAW0NvbnRlbnRfVHlwZXNdLnhtbFBL&#10;AQItABQABgAIAAAAIQA4/SH/1gAAAJQBAAALAAAAAAAAAAAAAAAAAC8BAABfcmVscy8ucmVsc1BL&#10;AQItABQABgAIAAAAIQCTtOkuBAMAAPEGAAAOAAAAAAAAAAAAAAAAAC4CAABkcnMvZTJvRG9jLnht&#10;bFBLAQItABQABgAIAAAAIQCwSZQF4AAAAA0BAAAPAAAAAAAAAAAAAAAAAF4FAABkcnMvZG93bnJl&#10;di54bWxQSwUGAAAAAAQABADzAAAAawYAAAAA&#10;" o:allowincell="f" filled="f" fillcolor="black [3213]" stroked="f" strokecolor="black [3213]" strokeweight="1.5pt">
            <v:textbox style="mso-next-textbox:#Rectangle 4" inset="21.6pt,21.6pt,21.6pt,21.6pt">
              <w:txbxContent>
                <w:tbl>
                  <w:tblPr>
                    <w:tblW w:w="2668" w:type="dxa"/>
                    <w:jc w:val="center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68"/>
                    <w:gridCol w:w="1050"/>
                    <w:gridCol w:w="1050"/>
                  </w:tblGrid>
                  <w:tr w:rsidR="00B47A41" w:rsidRPr="004B5ABD" w:rsidTr="00A907E9">
                    <w:trPr>
                      <w:trHeight w:val="990"/>
                      <w:jc w:val="center"/>
                    </w:trPr>
                    <w:tc>
                      <w:tcPr>
                        <w:tcW w:w="568" w:type="dxa"/>
                        <w:tcBorders>
                          <w:top w:val="nil"/>
                          <w:left w:val="nil"/>
                        </w:tcBorders>
                        <w:shd w:val="clear" w:color="auto" w:fill="auto"/>
                      </w:tcPr>
                      <w:p w:rsidR="00B47A41" w:rsidRPr="0098703E" w:rsidRDefault="00B47A41" w:rsidP="009169B9">
                        <w:pPr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</w:p>
                    </w:tc>
                    <w:tc>
                      <w:tcPr>
                        <w:tcW w:w="1050" w:type="dxa"/>
                        <w:shd w:val="clear" w:color="auto" w:fill="FFFF99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 xml:space="preserve">Prix du </w:t>
                        </w:r>
                        <w: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k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g de pommes de terre</w:t>
                        </w:r>
                      </w:p>
                    </w:tc>
                    <w:tc>
                      <w:tcPr>
                        <w:tcW w:w="1050" w:type="dxa"/>
                        <w:shd w:val="clear" w:color="auto" w:fill="FFFF99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Quantités offertes</w:t>
                        </w:r>
                        <w: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 xml:space="preserve"> en juillet</w:t>
                        </w:r>
                      </w:p>
                    </w:tc>
                  </w:tr>
                  <w:tr w:rsidR="00B47A41" w:rsidRPr="004B5ABD" w:rsidTr="00A907E9">
                    <w:trPr>
                      <w:trHeight w:val="945"/>
                      <w:jc w:val="center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A907E9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480646"/>
                              <wp:effectExtent l="19050" t="0" r="0" b="0"/>
                              <wp:docPr id="65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483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,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1000</w:t>
                        </w:r>
                      </w:p>
                    </w:tc>
                  </w:tr>
                  <w:tr w:rsidR="00B47A41" w:rsidRPr="004B5ABD" w:rsidTr="00A907E9">
                    <w:trPr>
                      <w:trHeight w:val="961"/>
                      <w:jc w:val="center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A907E9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480646"/>
                              <wp:effectExtent l="19050" t="0" r="0" b="0"/>
                              <wp:docPr id="66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483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,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75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1500</w:t>
                        </w:r>
                      </w:p>
                    </w:tc>
                  </w:tr>
                  <w:tr w:rsidR="00B47A41" w:rsidRPr="004B5ABD" w:rsidTr="00A907E9">
                    <w:trPr>
                      <w:trHeight w:val="945"/>
                      <w:jc w:val="center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A907E9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480646"/>
                              <wp:effectExtent l="19050" t="0" r="0" b="0"/>
                              <wp:docPr id="67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483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2000</w:t>
                        </w:r>
                      </w:p>
                    </w:tc>
                  </w:tr>
                  <w:tr w:rsidR="00B47A41" w:rsidRPr="004B5ABD" w:rsidTr="00A907E9">
                    <w:trPr>
                      <w:trHeight w:val="945"/>
                      <w:jc w:val="center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A907E9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480646"/>
                              <wp:effectExtent l="19050" t="0" r="0" b="0"/>
                              <wp:docPr id="68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483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,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2500</w:t>
                        </w:r>
                      </w:p>
                    </w:tc>
                  </w:tr>
                  <w:tr w:rsidR="00B47A41" w:rsidRPr="004B5ABD" w:rsidTr="00A907E9">
                    <w:trPr>
                      <w:trHeight w:val="977"/>
                      <w:jc w:val="center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A907E9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480646"/>
                              <wp:effectExtent l="19050" t="0" r="0" b="0"/>
                              <wp:docPr id="69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483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,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50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3000</w:t>
                        </w:r>
                      </w:p>
                    </w:tc>
                  </w:tr>
                </w:tbl>
                <w:p w:rsidR="00B47A41" w:rsidRDefault="00B47A41">
                  <w:pPr>
                    <w:rPr>
                      <w:color w:val="4F81BD" w:themeColor="accent1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p w:rsidR="005C6055" w:rsidRPr="002C5B6D" w:rsidRDefault="005C6055" w:rsidP="005C6055">
      <w:pPr>
        <w:pStyle w:val="Paragraphedeliste"/>
        <w:numPr>
          <w:ilvl w:val="0"/>
          <w:numId w:val="14"/>
        </w:numPr>
        <w:spacing w:after="0" w:line="240" w:lineRule="auto"/>
        <w:ind w:left="3544"/>
        <w:rPr>
          <w:rFonts w:ascii="Arial" w:hAnsi="Arial" w:cs="Arial"/>
          <w:b/>
          <w:sz w:val="18"/>
          <w:szCs w:val="18"/>
          <w:u w:val="single"/>
        </w:rPr>
      </w:pPr>
      <w:r w:rsidRPr="009169B9">
        <w:rPr>
          <w:rFonts w:ascii="Arial" w:hAnsi="Arial" w:cs="Arial"/>
          <w:sz w:val="18"/>
          <w:szCs w:val="18"/>
        </w:rPr>
        <w:t>Exercices d’application :</w:t>
      </w:r>
    </w:p>
    <w:p w:rsidR="002C5B6D" w:rsidRPr="005340F3" w:rsidRDefault="002C5B6D" w:rsidP="002C5B6D">
      <w:pPr>
        <w:pStyle w:val="Paragraphedeliste"/>
        <w:spacing w:after="0" w:line="240" w:lineRule="auto"/>
        <w:ind w:left="3544"/>
        <w:rPr>
          <w:rFonts w:ascii="Arial" w:hAnsi="Arial" w:cs="Arial"/>
          <w:b/>
          <w:sz w:val="16"/>
          <w:szCs w:val="16"/>
          <w:u w:val="single"/>
        </w:rPr>
      </w:pPr>
    </w:p>
    <w:p w:rsidR="00312BF2" w:rsidRDefault="005C3959" w:rsidP="00F42F8A">
      <w:pPr>
        <w:spacing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Etape</w:t>
      </w:r>
      <w:r w:rsidR="001D5F88"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1</w:t>
      </w:r>
      <w:r w:rsidR="00405DB6" w:rsidRPr="002C5B6D">
        <w:rPr>
          <w:rFonts w:ascii="Arial" w:hAnsi="Arial" w:cs="Arial"/>
          <w:b/>
          <w:sz w:val="18"/>
          <w:szCs w:val="18"/>
        </w:rPr>
        <w:t xml:space="preserve"> -</w:t>
      </w:r>
      <w:r w:rsidR="00C714FF">
        <w:rPr>
          <w:rFonts w:ascii="Arial" w:hAnsi="Arial" w:cs="Arial"/>
          <w:b/>
          <w:sz w:val="18"/>
          <w:szCs w:val="18"/>
        </w:rPr>
        <w:t xml:space="preserve"> </w:t>
      </w:r>
      <w:r w:rsidR="00321A8F" w:rsidRPr="0093375A">
        <w:rPr>
          <w:rFonts w:ascii="Arial" w:hAnsi="Arial" w:cs="Arial"/>
          <w:b/>
          <w:sz w:val="18"/>
          <w:szCs w:val="18"/>
        </w:rPr>
        <w:t>L’objectif est de c</w:t>
      </w:r>
      <w:r w:rsidR="005C6055" w:rsidRPr="0093375A">
        <w:rPr>
          <w:rFonts w:ascii="Arial" w:hAnsi="Arial" w:cs="Arial"/>
          <w:b/>
          <w:sz w:val="18"/>
          <w:szCs w:val="18"/>
        </w:rPr>
        <w:t>onstruire une courbe d’offre</w:t>
      </w:r>
      <w:r w:rsidR="002C5B6D">
        <w:rPr>
          <w:rFonts w:ascii="Arial" w:hAnsi="Arial" w:cs="Arial"/>
          <w:sz w:val="18"/>
          <w:szCs w:val="18"/>
        </w:rPr>
        <w:t>.</w:t>
      </w:r>
    </w:p>
    <w:p w:rsidR="003E003E" w:rsidRDefault="003E003E" w:rsidP="00405DB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E003E" w:rsidRPr="003E003E" w:rsidRDefault="003E003E" w:rsidP="008F6365">
      <w:pPr>
        <w:spacing w:after="0" w:line="240" w:lineRule="auto"/>
        <w:ind w:left="567"/>
        <w:rPr>
          <w:rFonts w:ascii="Arial" w:hAnsi="Arial" w:cs="Arial"/>
          <w:b/>
          <w:color w:val="0000FF"/>
          <w:sz w:val="18"/>
          <w:szCs w:val="18"/>
        </w:rPr>
      </w:pPr>
      <w:r w:rsidRPr="003E003E">
        <w:rPr>
          <w:rFonts w:ascii="Arial" w:hAnsi="Arial" w:cs="Arial"/>
          <w:b/>
          <w:noProof/>
          <w:color w:val="0000FF"/>
          <w:sz w:val="18"/>
          <w:szCs w:val="18"/>
        </w:rPr>
        <w:drawing>
          <wp:inline distT="0" distB="0" distL="0" distR="0">
            <wp:extent cx="3938473" cy="3419553"/>
            <wp:effectExtent l="19050" t="0" r="4877" b="0"/>
            <wp:docPr id="6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476" cy="3423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03E" w:rsidRDefault="003E003E" w:rsidP="00593CB4">
      <w:pPr>
        <w:spacing w:after="0"/>
        <w:rPr>
          <w:b/>
          <w:sz w:val="16"/>
          <w:szCs w:val="16"/>
        </w:rPr>
      </w:pPr>
    </w:p>
    <w:p w:rsidR="009169B9" w:rsidRDefault="00DD5DD6" w:rsidP="007F54A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Trace la courbe d’offre pour juillet (O1, en bleu).</w:t>
      </w:r>
    </w:p>
    <w:p w:rsidR="00DD5DD6" w:rsidRPr="00DD5DD6" w:rsidRDefault="00DD5DD6" w:rsidP="00DD5DD6">
      <w:pPr>
        <w:pStyle w:val="Paragraphedeliste"/>
        <w:ind w:left="786"/>
        <w:rPr>
          <w:rFonts w:ascii="Arial" w:hAnsi="Arial" w:cs="Arial"/>
          <w:sz w:val="10"/>
          <w:szCs w:val="10"/>
        </w:rPr>
      </w:pPr>
    </w:p>
    <w:p w:rsidR="005C3959" w:rsidRDefault="005C3959" w:rsidP="007F54A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Constates-tu un lien entre les quantité</w:t>
      </w:r>
      <w:r w:rsidR="00DD5DD6">
        <w:rPr>
          <w:rFonts w:ascii="Arial" w:hAnsi="Arial" w:cs="Arial"/>
          <w:sz w:val="18"/>
          <w:szCs w:val="18"/>
        </w:rPr>
        <w:t xml:space="preserve">s offertes et les prix proposés </w:t>
      </w:r>
      <w:r>
        <w:rPr>
          <w:rFonts w:ascii="Arial" w:hAnsi="Arial" w:cs="Arial"/>
          <w:sz w:val="18"/>
          <w:szCs w:val="18"/>
        </w:rPr>
        <w:t>dans cet exemple ?</w:t>
      </w:r>
      <w:r w:rsidR="00F07276">
        <w:rPr>
          <w:rFonts w:ascii="Arial" w:hAnsi="Arial" w:cs="Arial"/>
          <w:sz w:val="18"/>
          <w:szCs w:val="18"/>
        </w:rPr>
        <w:t xml:space="preserve"> Lequel ?</w:t>
      </w:r>
    </w:p>
    <w:p w:rsidR="00405DB6" w:rsidRDefault="00F07276" w:rsidP="008F6365">
      <w:pPr>
        <w:pStyle w:val="Paragraphedeliste"/>
        <w:spacing w:before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DD5DD6" w:rsidRPr="00DD5DD6" w:rsidRDefault="00DD5DD6" w:rsidP="00405DB6">
      <w:pPr>
        <w:pStyle w:val="Paragraphedeliste"/>
        <w:rPr>
          <w:rFonts w:ascii="Arial" w:hAnsi="Arial" w:cs="Arial"/>
          <w:sz w:val="10"/>
          <w:szCs w:val="10"/>
        </w:rPr>
      </w:pPr>
    </w:p>
    <w:p w:rsidR="005C3959" w:rsidRDefault="00405DB6" w:rsidP="007F54A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Comment peut-on comprendre cette stratégie de la part des producteurs ?</w:t>
      </w:r>
    </w:p>
    <w:p w:rsidR="00405DB6" w:rsidRPr="009169B9" w:rsidRDefault="002D53F3" w:rsidP="008F6365">
      <w:pPr>
        <w:pStyle w:val="Paragraphedeliste"/>
        <w:spacing w:before="120" w:line="360" w:lineRule="auto"/>
        <w:ind w:left="78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rect id="Rectangle 15" o:spid="_x0000_s1027" style="position:absolute;left:0;text-align:left;margin-left:372.35pt;margin-top:90.7pt;width:146.2pt;height:339.25pt;flip:x;z-index:251671552;visibility:visible;mso-wrap-style:square;mso-width-percent:0;mso-wrap-distance-left:9pt;mso-wrap-distance-top:7.2pt;mso-wrap-distance-right:9pt;mso-wrap-distance-bottom:7.2pt;mso-position-horizontal-relative:margin;mso-position-vertical-relative:margin;mso-width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tZBAMAAPkGAAAOAAAAZHJzL2Uyb0RvYy54bWy8Vc2O0zAQviPxDpbv2SStm6bRpqhNG0Ba&#10;YMXCA7iJ01gkdrDdTRfEuzN2uv1ZOCAWkUPkGY/HM998M75+tW8bdM+U5lKkOLwKMGKikCUX2xR/&#10;/pR7MUbaUFHSRgqW4gem8av5yxfXfZewkaxlUzKFwInQSd+luDamS3xfFzVrqb6SHROwWUnVUgOi&#10;2vqloj14bxt/FASR30tVdkoWTGvQroZNPHf+q4oV5kNVaWZQk2KIzbi/cv+N/fvza5psFe1qXhzC&#10;oH8RRUu5gEuPrlbUULRT/BdXLS+U1LIyV4VsfVlVvGAuB8gmDJ5kc1fTjrlcABzdHWHS/85t8f7+&#10;ViFepniEkaAtlOgjgEbFtmEonFh8+k4nYHbX3Sqboe5uZPFFIyGzGszYQinZ14yWEFVo7f2LA1bQ&#10;cBRt+neyBPd0Z6SDal+pFlUN797Yg9Y1wIH2rjYPx9qwvUEFKMN4Ek0JlLCAPUIiEkxc9XyaWEf2&#10;eKe0ec1ki+wixQrycG7p/Y02NrCTiTUXMudN4wjQiAsFGA4a5hg0nKYJhAJLa2mDctX9Pgtm63gd&#10;E4+MorVHgtXKW+QZ8aI8nE5W41WWrcIfNoqQJDUvSybspY9MC8mfVfLA+YEjR65p2fDSurMhuY5h&#10;WaPQPQWum/0AabNrAfZBFwb2GygPemiMQf+I49GFg+rMu38ZvdsGCJ4gEY5IsBzNvDyKpx7JycSb&#10;TYPYC8LZchYFZEZW+SUSN1yw5yOBeiDHzLLBwfC/MKFJyw2Mroa3KY7PkLWtsBal45WhvBnWZxDa&#10;tH8P4SKfBFMyjr3pdDL2yHgdeMs4z7xFFkbRdL3MlusnZFo7gurno+hqecb2s3gPd5xChvZ4bAXX&#10;67a9hzFh9pu9GyZuENjW38jyAZpfSWhIaF54KWBRS/UNox6mbor11x1VDKPmrYABMoL0R3ZOX0jq&#10;QtpcSFQU4C7FhVEYDUJmhgG/6xTf1nDf0ApCLmD0VNyNglNskJcVYL66DA9vgR3g57KzOr1Y858A&#10;AAD//wMAUEsDBBQABgAIAAAAIQBnhQ2I4AAAAAwBAAAPAAAAZHJzL2Rvd25yZXYueG1sTI/BTsMw&#10;EETvSPyDtUjcqJ1EGBriVAiEuFQgClKvbrxNQuN1ZLtN+HvcExxHM5p5U61mO7AT+tA7UpAtBDCk&#10;xpmeWgVfny8398BC1GT04AgV/GCAVX15UenSuIk+8LSJLUslFEqtoItxLDkPTYdWh4UbkZK3d97q&#10;mKRvufF6SuV24LkQklvdU1ro9IhPHTaHzdEqiN/vh7fnqUCzXXv+utcZmXWm1PXV/PgALOIc/8Jw&#10;xk/oUCemnTuSCWxQcCdFQo8KcikksHNC3BY5sJ2CpSwk8Lri/0/UvwAAAP//AwBQSwECLQAUAAYA&#10;CAAAACEAtoM4kv4AAADhAQAAEwAAAAAAAAAAAAAAAAAAAAAAW0NvbnRlbnRfVHlwZXNdLnhtbFBL&#10;AQItABQABgAIAAAAIQA4/SH/1gAAAJQBAAALAAAAAAAAAAAAAAAAAC8BAABfcmVscy8ucmVsc1BL&#10;AQItABQABgAIAAAAIQBjSttZBAMAAPkGAAAOAAAAAAAAAAAAAAAAAC4CAABkcnMvZTJvRG9jLnht&#10;bFBLAQItABQABgAIAAAAIQBnhQ2I4AAAAAwBAAAPAAAAAAAAAAAAAAAAAF4FAABkcnMvZG93bnJl&#10;di54bWxQSwUGAAAAAAQABADzAAAAawYAAAAA&#10;" o:allowincell="f" filled="f" fillcolor="black [3213]" stroked="f" strokecolor="black [3213]" strokeweight="1.5pt">
            <v:textbox style="mso-next-textbox:#Rectangle 15" inset="21.6pt,21.6pt,21.6pt,21.6pt">
              <w:txbxContent>
                <w:tbl>
                  <w:tblPr>
                    <w:tblW w:w="25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568"/>
                    <w:gridCol w:w="1009"/>
                    <w:gridCol w:w="1009"/>
                  </w:tblGrid>
                  <w:tr w:rsidR="00B47A41" w:rsidRPr="004B5ABD" w:rsidTr="00286283">
                    <w:trPr>
                      <w:trHeight w:val="990"/>
                    </w:trPr>
                    <w:tc>
                      <w:tcPr>
                        <w:tcW w:w="568" w:type="dxa"/>
                        <w:tcBorders>
                          <w:top w:val="nil"/>
                          <w:left w:val="nil"/>
                        </w:tcBorders>
                        <w:shd w:val="clear" w:color="auto" w:fill="auto"/>
                      </w:tcPr>
                      <w:p w:rsidR="00B47A41" w:rsidRPr="0098703E" w:rsidRDefault="00B47A41" w:rsidP="009169B9">
                        <w:pPr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</w:p>
                    </w:tc>
                    <w:tc>
                      <w:tcPr>
                        <w:tcW w:w="1009" w:type="dxa"/>
                        <w:shd w:val="clear" w:color="auto" w:fill="FFFF99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 xml:space="preserve">Prix du </w:t>
                        </w:r>
                        <w: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k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g de pommes de terre</w:t>
                        </w:r>
                      </w:p>
                    </w:tc>
                    <w:tc>
                      <w:tcPr>
                        <w:tcW w:w="1009" w:type="dxa"/>
                        <w:shd w:val="clear" w:color="auto" w:fill="FFFF99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Quantités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demandées en juillet</w:t>
                        </w:r>
                      </w:p>
                    </w:tc>
                  </w:tr>
                  <w:tr w:rsidR="00B47A41" w:rsidRPr="004B5ABD" w:rsidTr="00286283">
                    <w:trPr>
                      <w:trHeight w:val="954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98703E">
                          <w:rPr>
                            <w:noProof/>
                            <w:sz w:val="12"/>
                          </w:rPr>
                          <w:drawing>
                            <wp:inline distT="0" distB="0" distL="0" distR="0">
                              <wp:extent cx="232996" cy="480646"/>
                              <wp:effectExtent l="19050" t="0" r="0" b="0"/>
                              <wp:docPr id="17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483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,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3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000</w:t>
                        </w:r>
                      </w:p>
                    </w:tc>
                  </w:tr>
                  <w:tr w:rsidR="00B47A41" w:rsidRPr="004B5ABD" w:rsidTr="00286283">
                    <w:trPr>
                      <w:trHeight w:val="954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98703E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498231"/>
                              <wp:effectExtent l="19050" t="0" r="0" b="0"/>
                              <wp:docPr id="18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5013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,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75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</w:tr>
                  <w:tr w:rsidR="00B47A41" w:rsidRPr="004B5ABD" w:rsidTr="00286283">
                    <w:trPr>
                      <w:trHeight w:val="954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98703E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515815"/>
                              <wp:effectExtent l="19050" t="0" r="0" b="0"/>
                              <wp:docPr id="19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51902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2000</w:t>
                        </w:r>
                      </w:p>
                    </w:tc>
                  </w:tr>
                  <w:tr w:rsidR="00B47A41" w:rsidRPr="004B5ABD" w:rsidTr="00286283">
                    <w:trPr>
                      <w:trHeight w:val="954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98703E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486508"/>
                              <wp:effectExtent l="19050" t="0" r="0" b="0"/>
                              <wp:docPr id="20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48953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,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500</w:t>
                        </w:r>
                      </w:p>
                    </w:tc>
                  </w:tr>
                  <w:tr w:rsidR="00B47A41" w:rsidRPr="004B5ABD" w:rsidTr="00286283">
                    <w:trPr>
                      <w:trHeight w:val="954"/>
                    </w:trPr>
                    <w:tc>
                      <w:tcPr>
                        <w:tcW w:w="568" w:type="dxa"/>
                        <w:vAlign w:val="center"/>
                      </w:tcPr>
                      <w:p w:rsidR="00B47A41" w:rsidRPr="0098703E" w:rsidRDefault="00B47A41" w:rsidP="00A907E9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2"/>
                            <w:szCs w:val="14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noProof/>
                            <w:sz w:val="12"/>
                            <w:szCs w:val="14"/>
                          </w:rPr>
                          <w:drawing>
                            <wp:inline distT="0" distB="0" distL="0" distR="0">
                              <wp:extent cx="232996" cy="480646"/>
                              <wp:effectExtent l="19050" t="0" r="0" b="0"/>
                              <wp:docPr id="21" name="Image 70" descr="https://encrypted-tbn0.gstatic.com/images?q=tbn:ANd9GcQQFTxFHNzUb634jTxNBXhDxJ8ojVx-gTFEKDRrKaCW1OkeTEqZg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s://encrypted-tbn0.gstatic.com/images?q=tbn:ANd9GcQQFTxFHNzUb634jTxNBXhDxJ8ojVx-gTFEKDRrKaCW1OkeTEqZg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4447" cy="48363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,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 €</w:t>
                        </w:r>
                      </w:p>
                    </w:tc>
                    <w:tc>
                      <w:tcPr>
                        <w:tcW w:w="1009" w:type="dxa"/>
                        <w:vAlign w:val="center"/>
                      </w:tcPr>
                      <w:p w:rsidR="00B47A41" w:rsidRPr="009169B9" w:rsidRDefault="00B47A41" w:rsidP="003E003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1</w:t>
                        </w:r>
                        <w:r w:rsidRPr="009169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000</w:t>
                        </w:r>
                      </w:p>
                    </w:tc>
                  </w:tr>
                </w:tbl>
                <w:p w:rsidR="00B47A41" w:rsidRDefault="00B47A41" w:rsidP="00C714FF">
                  <w:pPr>
                    <w:rPr>
                      <w:color w:val="4F81BD" w:themeColor="accent1"/>
                      <w:sz w:val="20"/>
                      <w:szCs w:val="20"/>
                    </w:rPr>
                  </w:pPr>
                </w:p>
              </w:txbxContent>
            </v:textbox>
            <w10:wrap type="square" anchorx="margin" anchory="margin"/>
          </v:rect>
        </w:pict>
      </w:r>
      <w:r w:rsidR="00F07276"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</w:t>
      </w:r>
      <w:r w:rsidR="006B1B80">
        <w:rPr>
          <w:rFonts w:ascii="Arial" w:hAnsi="Arial" w:cs="Arial"/>
          <w:sz w:val="18"/>
          <w:szCs w:val="18"/>
        </w:rPr>
        <w:t>_</w:t>
      </w:r>
      <w:r w:rsidR="00F07276">
        <w:rPr>
          <w:rFonts w:ascii="Arial" w:hAnsi="Arial" w:cs="Arial"/>
          <w:sz w:val="18"/>
          <w:szCs w:val="18"/>
        </w:rPr>
        <w:t>__</w:t>
      </w:r>
      <w:r w:rsidR="008F6365">
        <w:rPr>
          <w:rFonts w:ascii="Arial" w:hAnsi="Arial" w:cs="Arial"/>
          <w:sz w:val="18"/>
          <w:szCs w:val="18"/>
        </w:rPr>
        <w:t>_____________________________</w:t>
      </w:r>
    </w:p>
    <w:p w:rsidR="005C3959" w:rsidRDefault="005C3959" w:rsidP="005C3959">
      <w:pPr>
        <w:pStyle w:val="Paragraphedeliste"/>
        <w:rPr>
          <w:rFonts w:ascii="Arial" w:hAnsi="Arial" w:cs="Arial"/>
          <w:sz w:val="18"/>
          <w:szCs w:val="18"/>
        </w:rPr>
      </w:pPr>
    </w:p>
    <w:p w:rsidR="005C3959" w:rsidRDefault="00405DB6" w:rsidP="00F42F8A">
      <w:pPr>
        <w:ind w:firstLine="708"/>
        <w:rPr>
          <w:rFonts w:ascii="Arial" w:hAnsi="Arial" w:cs="Arial"/>
          <w:sz w:val="18"/>
          <w:szCs w:val="18"/>
        </w:rPr>
      </w:pPr>
      <w:r w:rsidRPr="00405DB6">
        <w:rPr>
          <w:rFonts w:ascii="Arial" w:hAnsi="Arial" w:cs="Arial"/>
          <w:b/>
          <w:sz w:val="18"/>
          <w:szCs w:val="18"/>
          <w:u w:val="single"/>
        </w:rPr>
        <w:t>Etape 2</w:t>
      </w:r>
      <w:r w:rsidRPr="00DD5DD6">
        <w:rPr>
          <w:rFonts w:ascii="Arial" w:hAnsi="Arial" w:cs="Arial"/>
          <w:b/>
          <w:sz w:val="18"/>
          <w:szCs w:val="18"/>
        </w:rPr>
        <w:t xml:space="preserve"> -</w:t>
      </w:r>
      <w:r w:rsidRPr="00405DB6">
        <w:rPr>
          <w:rFonts w:ascii="Arial" w:hAnsi="Arial" w:cs="Arial"/>
          <w:sz w:val="18"/>
          <w:szCs w:val="18"/>
        </w:rPr>
        <w:t xml:space="preserve"> </w:t>
      </w:r>
      <w:r w:rsidRPr="0093375A">
        <w:rPr>
          <w:rFonts w:ascii="Arial" w:hAnsi="Arial" w:cs="Arial"/>
          <w:b/>
          <w:sz w:val="18"/>
          <w:szCs w:val="18"/>
        </w:rPr>
        <w:t>L’objectif est de construire une courbe de demande.</w:t>
      </w:r>
    </w:p>
    <w:p w:rsidR="003E003E" w:rsidRPr="004B5ABD" w:rsidRDefault="003E003E" w:rsidP="00B24008">
      <w:pPr>
        <w:rPr>
          <w:b/>
          <w:sz w:val="16"/>
          <w:szCs w:val="16"/>
        </w:rPr>
      </w:pPr>
      <w:r w:rsidRPr="003E003E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106723" cy="3565920"/>
            <wp:effectExtent l="19050" t="0" r="8077" b="0"/>
            <wp:docPr id="6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941" cy="3562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DB6" w:rsidRDefault="00DD5DD6" w:rsidP="007F54A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Trace</w:t>
      </w:r>
      <w:r w:rsidR="00405DB6">
        <w:rPr>
          <w:rFonts w:ascii="Arial" w:hAnsi="Arial" w:cs="Arial"/>
          <w:sz w:val="18"/>
          <w:szCs w:val="18"/>
        </w:rPr>
        <w:t xml:space="preserve"> la courbe de demande </w:t>
      </w:r>
      <w:r w:rsidR="00B24008">
        <w:rPr>
          <w:rFonts w:ascii="Arial" w:hAnsi="Arial" w:cs="Arial"/>
          <w:sz w:val="18"/>
          <w:szCs w:val="18"/>
        </w:rPr>
        <w:t xml:space="preserve">pour juillet </w:t>
      </w:r>
      <w:r w:rsidR="00405DB6">
        <w:rPr>
          <w:rFonts w:ascii="Arial" w:hAnsi="Arial" w:cs="Arial"/>
          <w:sz w:val="18"/>
          <w:szCs w:val="18"/>
        </w:rPr>
        <w:t>(D1, en noir</w:t>
      </w:r>
      <w:r>
        <w:rPr>
          <w:rFonts w:ascii="Arial" w:hAnsi="Arial" w:cs="Arial"/>
          <w:sz w:val="18"/>
          <w:szCs w:val="18"/>
        </w:rPr>
        <w:t>).</w:t>
      </w:r>
    </w:p>
    <w:p w:rsidR="00DD5DD6" w:rsidRPr="00DD5DD6" w:rsidRDefault="00DD5DD6" w:rsidP="00DD5DD6">
      <w:pPr>
        <w:pStyle w:val="Paragraphedeliste"/>
        <w:ind w:left="786"/>
        <w:rPr>
          <w:rFonts w:ascii="Arial" w:hAnsi="Arial" w:cs="Arial"/>
          <w:sz w:val="12"/>
          <w:szCs w:val="12"/>
        </w:rPr>
      </w:pPr>
    </w:p>
    <w:p w:rsidR="00405DB6" w:rsidRDefault="00405DB6" w:rsidP="007F54A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Constates-tu un lien entre les quantités</w:t>
      </w:r>
      <w:r w:rsidR="00DD5DD6">
        <w:rPr>
          <w:rFonts w:ascii="Arial" w:hAnsi="Arial" w:cs="Arial"/>
          <w:sz w:val="18"/>
          <w:szCs w:val="18"/>
        </w:rPr>
        <w:t xml:space="preserve"> demandées et les prix proposés </w:t>
      </w:r>
      <w:r>
        <w:rPr>
          <w:rFonts w:ascii="Arial" w:hAnsi="Arial" w:cs="Arial"/>
          <w:sz w:val="18"/>
          <w:szCs w:val="18"/>
        </w:rPr>
        <w:t>dans cet exemple ?</w:t>
      </w:r>
      <w:r w:rsidR="00286283">
        <w:rPr>
          <w:rFonts w:ascii="Arial" w:hAnsi="Arial" w:cs="Arial"/>
          <w:sz w:val="18"/>
          <w:szCs w:val="18"/>
        </w:rPr>
        <w:t xml:space="preserve"> Lequel ?</w:t>
      </w:r>
    </w:p>
    <w:p w:rsidR="00405DB6" w:rsidRDefault="00F07276" w:rsidP="008F6365">
      <w:pPr>
        <w:pStyle w:val="Paragraphedeliste"/>
        <w:spacing w:before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</w:t>
      </w:r>
      <w:r w:rsidR="00286283"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</w:t>
      </w:r>
    </w:p>
    <w:p w:rsidR="00DD5DD6" w:rsidRPr="00DD5DD6" w:rsidRDefault="00DD5DD6" w:rsidP="00405DB6">
      <w:pPr>
        <w:pStyle w:val="Paragraphedeliste"/>
        <w:rPr>
          <w:rFonts w:ascii="Arial" w:hAnsi="Arial" w:cs="Arial"/>
          <w:sz w:val="10"/>
          <w:szCs w:val="10"/>
        </w:rPr>
      </w:pPr>
    </w:p>
    <w:p w:rsidR="00DD5DD6" w:rsidRDefault="00405DB6" w:rsidP="007F54A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Comment peut-on comprendre ce comportement de la part des demandeurs ?</w:t>
      </w:r>
    </w:p>
    <w:p w:rsidR="00405DB6" w:rsidRDefault="00F07276" w:rsidP="008F6365">
      <w:pPr>
        <w:pStyle w:val="Paragraphedeliste"/>
        <w:spacing w:before="120" w:line="360" w:lineRule="auto"/>
        <w:ind w:left="78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</w:t>
      </w:r>
    </w:p>
    <w:p w:rsidR="00DD5DD6" w:rsidRPr="0093375A" w:rsidRDefault="00DD5DD6" w:rsidP="00F07276">
      <w:pPr>
        <w:ind w:left="426"/>
        <w:jc w:val="both"/>
        <w:rPr>
          <w:b/>
          <w:sz w:val="16"/>
          <w:szCs w:val="16"/>
        </w:rPr>
      </w:pPr>
      <w:r w:rsidRPr="00405DB6">
        <w:rPr>
          <w:rFonts w:ascii="Arial" w:hAnsi="Arial" w:cs="Arial"/>
          <w:b/>
          <w:sz w:val="18"/>
          <w:szCs w:val="18"/>
          <w:u w:val="single"/>
        </w:rPr>
        <w:t xml:space="preserve">Etape </w:t>
      </w:r>
      <w:r>
        <w:rPr>
          <w:rFonts w:ascii="Arial" w:hAnsi="Arial" w:cs="Arial"/>
          <w:b/>
          <w:sz w:val="18"/>
          <w:szCs w:val="18"/>
          <w:u w:val="single"/>
        </w:rPr>
        <w:t>3</w:t>
      </w:r>
      <w:r w:rsidRPr="00DD5DD6">
        <w:rPr>
          <w:rFonts w:ascii="Arial" w:hAnsi="Arial" w:cs="Arial"/>
          <w:b/>
          <w:sz w:val="18"/>
          <w:szCs w:val="18"/>
        </w:rPr>
        <w:t xml:space="preserve"> </w:t>
      </w:r>
      <w:r w:rsidRPr="0093375A">
        <w:rPr>
          <w:rFonts w:ascii="Arial" w:hAnsi="Arial" w:cs="Arial"/>
          <w:b/>
          <w:sz w:val="18"/>
          <w:szCs w:val="18"/>
        </w:rPr>
        <w:t xml:space="preserve">- L’objectif est de construire les courbes d'offre et de demande sur un même graphique et </w:t>
      </w:r>
      <w:r w:rsidR="001D5F88" w:rsidRPr="0093375A">
        <w:rPr>
          <w:rFonts w:ascii="Arial" w:hAnsi="Arial" w:cs="Arial"/>
          <w:b/>
          <w:sz w:val="18"/>
          <w:szCs w:val="18"/>
        </w:rPr>
        <w:t xml:space="preserve">de déduire à quoi </w:t>
      </w:r>
      <w:r w:rsidR="00F07276" w:rsidRPr="0093375A">
        <w:rPr>
          <w:rFonts w:ascii="Arial" w:hAnsi="Arial" w:cs="Arial"/>
          <w:b/>
          <w:sz w:val="18"/>
          <w:szCs w:val="18"/>
        </w:rPr>
        <w:t xml:space="preserve">  </w:t>
      </w:r>
      <w:r w:rsidR="001D5F88" w:rsidRPr="0093375A">
        <w:rPr>
          <w:rFonts w:ascii="Arial" w:hAnsi="Arial" w:cs="Arial"/>
          <w:b/>
          <w:sz w:val="18"/>
          <w:szCs w:val="18"/>
        </w:rPr>
        <w:t>correspond l'intersection des deux courbes.</w:t>
      </w:r>
    </w:p>
    <w:p w:rsidR="001D5F88" w:rsidRPr="007F54A7" w:rsidRDefault="001D5F88" w:rsidP="007F54A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7F54A7">
        <w:rPr>
          <w:rFonts w:ascii="Arial" w:hAnsi="Arial" w:cs="Arial"/>
          <w:sz w:val="18"/>
          <w:szCs w:val="18"/>
        </w:rPr>
        <w:t>Trace la courbe d’offre et la courbe de demande sur le graphique ci-dessous.</w:t>
      </w:r>
    </w:p>
    <w:p w:rsidR="001D5F88" w:rsidRPr="001D5F88" w:rsidRDefault="001D5F88" w:rsidP="001D5F88">
      <w:pPr>
        <w:pStyle w:val="Paragraphedeliste"/>
        <w:ind w:left="786"/>
        <w:rPr>
          <w:sz w:val="10"/>
          <w:szCs w:val="10"/>
        </w:rPr>
      </w:pPr>
    </w:p>
    <w:p w:rsidR="00DD5DD6" w:rsidRPr="007F54A7" w:rsidRDefault="001D5F88" w:rsidP="007F54A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7F54A7">
        <w:rPr>
          <w:rFonts w:ascii="Arial" w:hAnsi="Arial" w:cs="Arial"/>
          <w:sz w:val="18"/>
          <w:szCs w:val="18"/>
        </w:rPr>
        <w:t>A quoi correspond l’intersection entre ces deux courbes ?</w:t>
      </w:r>
    </w:p>
    <w:p w:rsidR="001D5F88" w:rsidRPr="003E003E" w:rsidRDefault="00F07276" w:rsidP="008F6365">
      <w:pPr>
        <w:pStyle w:val="Paragraphedeliste"/>
        <w:spacing w:before="120" w:line="360" w:lineRule="auto"/>
        <w:ind w:left="78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</w:t>
      </w:r>
    </w:p>
    <w:p w:rsidR="001D5F88" w:rsidRPr="007330A1" w:rsidRDefault="00C714FF" w:rsidP="00C714F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>
            <wp:extent cx="4538320" cy="2856974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165" cy="2860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right" w:tblpY="-22"/>
        <w:tblW w:w="2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05"/>
        <w:gridCol w:w="1205"/>
      </w:tblGrid>
      <w:tr w:rsidR="009B11BC" w:rsidRPr="009169B9" w:rsidTr="009B11BC">
        <w:trPr>
          <w:trHeight w:val="904"/>
        </w:trPr>
        <w:tc>
          <w:tcPr>
            <w:tcW w:w="568" w:type="dxa"/>
            <w:tcBorders>
              <w:top w:val="nil"/>
              <w:left w:val="nil"/>
            </w:tcBorders>
            <w:shd w:val="clear" w:color="auto" w:fill="auto"/>
          </w:tcPr>
          <w:p w:rsidR="009B11BC" w:rsidRPr="0098703E" w:rsidRDefault="009B11BC" w:rsidP="009B11BC">
            <w:pPr>
              <w:rPr>
                <w:rFonts w:ascii="Arial" w:hAnsi="Arial" w:cs="Arial"/>
                <w:b/>
                <w:sz w:val="12"/>
                <w:szCs w:val="14"/>
              </w:rPr>
            </w:pPr>
          </w:p>
        </w:tc>
        <w:tc>
          <w:tcPr>
            <w:tcW w:w="1205" w:type="dxa"/>
            <w:shd w:val="clear" w:color="auto" w:fill="FFFF99"/>
            <w:vAlign w:val="center"/>
          </w:tcPr>
          <w:p w:rsidR="009B11BC" w:rsidRPr="009169B9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169B9">
              <w:rPr>
                <w:rFonts w:ascii="Arial" w:hAnsi="Arial" w:cs="Arial"/>
                <w:b/>
                <w:sz w:val="14"/>
                <w:szCs w:val="14"/>
              </w:rPr>
              <w:t xml:space="preserve">Prix du </w:t>
            </w:r>
            <w:r>
              <w:rPr>
                <w:rFonts w:ascii="Arial" w:hAnsi="Arial" w:cs="Arial"/>
                <w:b/>
                <w:sz w:val="14"/>
                <w:szCs w:val="14"/>
              </w:rPr>
              <w:t>k</w:t>
            </w:r>
            <w:r w:rsidRPr="009169B9">
              <w:rPr>
                <w:rFonts w:ascii="Arial" w:hAnsi="Arial" w:cs="Arial"/>
                <w:b/>
                <w:sz w:val="14"/>
                <w:szCs w:val="14"/>
              </w:rPr>
              <w:t>g de pommes de terre</w:t>
            </w:r>
          </w:p>
        </w:tc>
        <w:tc>
          <w:tcPr>
            <w:tcW w:w="1205" w:type="dxa"/>
            <w:shd w:val="clear" w:color="auto" w:fill="FFFF99"/>
            <w:vAlign w:val="center"/>
          </w:tcPr>
          <w:p w:rsidR="009B11BC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Quantités demandées </w:t>
            </w:r>
          </w:p>
          <w:p w:rsidR="009B11BC" w:rsidRPr="009169B9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en août</w:t>
            </w:r>
          </w:p>
        </w:tc>
      </w:tr>
      <w:tr w:rsidR="009B11BC" w:rsidRPr="007330A1" w:rsidTr="009B11BC">
        <w:trPr>
          <w:trHeight w:val="857"/>
        </w:trPr>
        <w:tc>
          <w:tcPr>
            <w:tcW w:w="568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noProof/>
                <w:sz w:val="16"/>
                <w:szCs w:val="16"/>
              </w:rPr>
              <w:drawing>
                <wp:inline distT="0" distB="0" distL="0" distR="0">
                  <wp:extent cx="232996" cy="463062"/>
                  <wp:effectExtent l="19050" t="0" r="0" b="0"/>
                  <wp:docPr id="2" name="Image 70" descr="https://encrypted-tbn0.gstatic.com/images?q=tbn:ANd9GcQQFTxFHNzUb634jTxNBXhDxJ8ojVx-gTFEKDRrKaCW1OkeTEqZg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encrypted-tbn0.gstatic.com/images?q=tbn:ANd9GcQQFTxFHNzUb634jTxNBXhDxJ8ojVx-gTFEKDRrKaCW1OkeTEqZg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" cy="4659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7330A1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5000</w:t>
            </w:r>
          </w:p>
        </w:tc>
      </w:tr>
      <w:tr w:rsidR="009B11BC" w:rsidRPr="007330A1" w:rsidTr="009B11BC">
        <w:trPr>
          <w:trHeight w:val="919"/>
        </w:trPr>
        <w:tc>
          <w:tcPr>
            <w:tcW w:w="568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noProof/>
                <w:sz w:val="16"/>
                <w:szCs w:val="16"/>
              </w:rPr>
              <w:drawing>
                <wp:inline distT="0" distB="0" distL="0" distR="0">
                  <wp:extent cx="232996" cy="498231"/>
                  <wp:effectExtent l="19050" t="0" r="0" b="0"/>
                  <wp:docPr id="3" name="Image 70" descr="https://encrypted-tbn0.gstatic.com/images?q=tbn:ANd9GcQQFTxFHNzUb634jTxNBXhDxJ8ojVx-gTFEKDRrKaCW1OkeTEqZg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encrypted-tbn0.gstatic.com/images?q=tbn:ANd9GcQQFTxFHNzUb634jTxNBXhDxJ8ojVx-gTFEKDRrKaCW1OkeTEqZg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" cy="501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7330A1">
              <w:rPr>
                <w:rFonts w:ascii="Arial" w:hAnsi="Arial" w:cs="Arial"/>
                <w:b/>
                <w:sz w:val="16"/>
                <w:szCs w:val="16"/>
              </w:rPr>
              <w:t>75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4500</w:t>
            </w:r>
          </w:p>
        </w:tc>
      </w:tr>
      <w:tr w:rsidR="009B11BC" w:rsidRPr="007330A1" w:rsidTr="009B11BC">
        <w:trPr>
          <w:trHeight w:val="919"/>
        </w:trPr>
        <w:tc>
          <w:tcPr>
            <w:tcW w:w="568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noProof/>
                <w:sz w:val="16"/>
                <w:szCs w:val="16"/>
              </w:rPr>
              <w:drawing>
                <wp:inline distT="0" distB="0" distL="0" distR="0">
                  <wp:extent cx="232996" cy="492369"/>
                  <wp:effectExtent l="19050" t="0" r="0" b="0"/>
                  <wp:docPr id="4" name="Image 70" descr="https://encrypted-tbn0.gstatic.com/images?q=tbn:ANd9GcQQFTxFHNzUb634jTxNBXhDxJ8ojVx-gTFEKDRrKaCW1OkeTEqZg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encrypted-tbn0.gstatic.com/images?q=tbn:ANd9GcQQFTxFHNzUb634jTxNBXhDxJ8ojVx-gTFEKDRrKaCW1OkeTEqZg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" cy="495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3000</w:t>
            </w:r>
          </w:p>
        </w:tc>
      </w:tr>
      <w:tr w:rsidR="009B11BC" w:rsidRPr="007330A1" w:rsidTr="009B11BC">
        <w:trPr>
          <w:trHeight w:val="919"/>
        </w:trPr>
        <w:tc>
          <w:tcPr>
            <w:tcW w:w="568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noProof/>
                <w:sz w:val="16"/>
                <w:szCs w:val="16"/>
              </w:rPr>
              <w:drawing>
                <wp:inline distT="0" distB="0" distL="0" distR="0">
                  <wp:extent cx="232996" cy="463061"/>
                  <wp:effectExtent l="19050" t="0" r="0" b="0"/>
                  <wp:docPr id="5" name="Image 70" descr="https://encrypted-tbn0.gstatic.com/images?q=tbn:ANd9GcQQFTxFHNzUb634jTxNBXhDxJ8ojVx-gTFEKDRrKaCW1OkeTEqZg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encrypted-tbn0.gstatic.com/images?q=tbn:ANd9GcQQFTxFHNzUb634jTxNBXhDxJ8ojVx-gTFEKDRrKaCW1OkeTEqZg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" cy="46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7330A1">
              <w:rPr>
                <w:rFonts w:ascii="Arial" w:hAnsi="Arial" w:cs="Arial"/>
                <w:b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2500</w:t>
            </w:r>
          </w:p>
        </w:tc>
      </w:tr>
      <w:tr w:rsidR="009B11BC" w:rsidRPr="007330A1" w:rsidTr="009B11BC">
        <w:trPr>
          <w:trHeight w:val="919"/>
        </w:trPr>
        <w:tc>
          <w:tcPr>
            <w:tcW w:w="568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noProof/>
                <w:sz w:val="16"/>
                <w:szCs w:val="16"/>
              </w:rPr>
              <w:drawing>
                <wp:inline distT="0" distB="0" distL="0" distR="0">
                  <wp:extent cx="232996" cy="468923"/>
                  <wp:effectExtent l="19050" t="0" r="0" b="0"/>
                  <wp:docPr id="6" name="Image 70" descr="https://encrypted-tbn0.gstatic.com/images?q=tbn:ANd9GcQQFTxFHNzUb634jTxNBXhDxJ8ojVx-gTFEKDRrKaCW1OkeTEqZg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encrypted-tbn0.gstatic.com/images?q=tbn:ANd9GcQQFTxFHNzUb634jTxNBXhDxJ8ojVx-gTFEKDRrKaCW1OkeTEqZg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" cy="4718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7330A1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1205" w:type="dxa"/>
            <w:vAlign w:val="center"/>
          </w:tcPr>
          <w:p w:rsidR="009B11BC" w:rsidRPr="007330A1" w:rsidRDefault="009B11BC" w:rsidP="009B11B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330A1">
              <w:rPr>
                <w:rFonts w:ascii="Arial" w:hAnsi="Arial" w:cs="Arial"/>
                <w:b/>
                <w:sz w:val="16"/>
                <w:szCs w:val="16"/>
              </w:rPr>
              <w:t>2000</w:t>
            </w:r>
          </w:p>
        </w:tc>
      </w:tr>
    </w:tbl>
    <w:p w:rsidR="001D5F88" w:rsidRDefault="001D5F88" w:rsidP="0093375A">
      <w:pPr>
        <w:ind w:left="709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Etape 4 </w:t>
      </w:r>
      <w:r w:rsidR="0093375A">
        <w:rPr>
          <w:rFonts w:ascii="Arial" w:hAnsi="Arial" w:cs="Arial"/>
          <w:b/>
          <w:sz w:val="18"/>
          <w:szCs w:val="18"/>
        </w:rPr>
        <w:t>–</w:t>
      </w:r>
      <w:r w:rsidR="00F95D2E" w:rsidRPr="0093375A">
        <w:rPr>
          <w:rFonts w:ascii="Arial" w:hAnsi="Arial" w:cs="Arial"/>
          <w:b/>
          <w:sz w:val="18"/>
          <w:szCs w:val="18"/>
        </w:rPr>
        <w:t xml:space="preserve"> </w:t>
      </w:r>
      <w:r w:rsidR="0093375A">
        <w:rPr>
          <w:rFonts w:ascii="Arial" w:hAnsi="Arial" w:cs="Arial"/>
          <w:b/>
          <w:sz w:val="18"/>
          <w:szCs w:val="18"/>
        </w:rPr>
        <w:t xml:space="preserve">L’objectif est d’étudier ce qui </w:t>
      </w:r>
      <w:r w:rsidR="00F95D2E" w:rsidRPr="0093375A">
        <w:rPr>
          <w:rFonts w:ascii="Arial" w:hAnsi="Arial" w:cs="Arial"/>
          <w:b/>
          <w:sz w:val="18"/>
          <w:szCs w:val="18"/>
        </w:rPr>
        <w:t xml:space="preserve">se passe si la demande augmente </w:t>
      </w:r>
      <w:r w:rsidR="00284C2E" w:rsidRPr="0093375A">
        <w:rPr>
          <w:rFonts w:ascii="Arial" w:hAnsi="Arial" w:cs="Arial"/>
          <w:b/>
          <w:sz w:val="18"/>
          <w:szCs w:val="18"/>
        </w:rPr>
        <w:t>brusquement </w:t>
      </w:r>
    </w:p>
    <w:p w:rsidR="007330A1" w:rsidRDefault="00F07276" w:rsidP="00F07276">
      <w:pPr>
        <w:spacing w:after="0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</w:t>
      </w:r>
      <w:r w:rsidR="00284C2E" w:rsidRPr="0041216D">
        <w:rPr>
          <w:rFonts w:ascii="Arial" w:hAnsi="Arial" w:cs="Arial"/>
          <w:sz w:val="18"/>
          <w:szCs w:val="18"/>
        </w:rPr>
        <w:t xml:space="preserve">ndant le festival international de théâtre </w:t>
      </w:r>
      <w:r w:rsidR="00284C2E">
        <w:rPr>
          <w:rFonts w:ascii="Arial" w:hAnsi="Arial" w:cs="Arial"/>
          <w:sz w:val="18"/>
          <w:szCs w:val="18"/>
        </w:rPr>
        <w:t>de rue d’Aurillac (fin aoû</w:t>
      </w:r>
      <w:r w:rsidR="00284C2E" w:rsidRPr="0041216D">
        <w:rPr>
          <w:rFonts w:ascii="Arial" w:hAnsi="Arial" w:cs="Arial"/>
          <w:sz w:val="18"/>
          <w:szCs w:val="18"/>
        </w:rPr>
        <w:t>t), la population augmente fortement et le plat traditionnel auvergnat le plus souvent demandé et proposé est la « saucisse truffade » à b</w:t>
      </w:r>
      <w:r w:rsidR="007330A1">
        <w:rPr>
          <w:rFonts w:ascii="Arial" w:hAnsi="Arial" w:cs="Arial"/>
          <w:sz w:val="18"/>
          <w:szCs w:val="18"/>
        </w:rPr>
        <w:t>ase de pommes de terre.</w:t>
      </w:r>
    </w:p>
    <w:p w:rsidR="00284C2E" w:rsidRDefault="00284C2E" w:rsidP="00F07276">
      <w:pPr>
        <w:spacing w:after="0"/>
        <w:ind w:left="709"/>
        <w:jc w:val="both"/>
        <w:rPr>
          <w:rFonts w:ascii="Arial" w:hAnsi="Arial" w:cs="Arial"/>
          <w:sz w:val="18"/>
          <w:szCs w:val="18"/>
        </w:rPr>
      </w:pPr>
      <w:r w:rsidRPr="0041216D">
        <w:rPr>
          <w:rFonts w:ascii="Arial" w:hAnsi="Arial" w:cs="Arial"/>
          <w:sz w:val="18"/>
          <w:szCs w:val="18"/>
        </w:rPr>
        <w:t>Il en résulte que les restaurateurs demandent beaucoup plus de pommes de terre à leurs fournisseurs et ils n’ont pas intérêt à manquer de pommes de terre pour ne pas perdre de clients.</w:t>
      </w:r>
      <w:r>
        <w:rPr>
          <w:rFonts w:ascii="Arial" w:hAnsi="Arial" w:cs="Arial"/>
          <w:sz w:val="18"/>
          <w:szCs w:val="18"/>
        </w:rPr>
        <w:t xml:space="preserve"> </w:t>
      </w:r>
      <w:r w:rsidRPr="0041216D">
        <w:rPr>
          <w:rFonts w:ascii="Arial" w:hAnsi="Arial" w:cs="Arial"/>
          <w:sz w:val="18"/>
          <w:szCs w:val="18"/>
        </w:rPr>
        <w:t>Dans ces conditions ils acceptent de les payer plus cher</w:t>
      </w:r>
      <w:r w:rsidR="007330A1">
        <w:rPr>
          <w:rFonts w:ascii="Arial" w:hAnsi="Arial" w:cs="Arial"/>
          <w:sz w:val="18"/>
          <w:szCs w:val="18"/>
        </w:rPr>
        <w:t>s</w:t>
      </w:r>
      <w:r w:rsidRPr="0041216D">
        <w:rPr>
          <w:rFonts w:ascii="Arial" w:hAnsi="Arial" w:cs="Arial"/>
          <w:sz w:val="18"/>
          <w:szCs w:val="18"/>
        </w:rPr>
        <w:t xml:space="preserve"> à leurs fournisseurs d’autant plus qu’ils sont en concurrence et qu’ils veulent s’assurer de pouvoir satisfaire les nombreux festivaliers.</w:t>
      </w:r>
    </w:p>
    <w:p w:rsidR="007330A1" w:rsidRDefault="007330A1" w:rsidP="00F07276">
      <w:pPr>
        <w:spacing w:after="0"/>
        <w:ind w:left="709"/>
        <w:jc w:val="both"/>
        <w:rPr>
          <w:rFonts w:ascii="Arial" w:hAnsi="Arial" w:cs="Arial"/>
          <w:sz w:val="10"/>
          <w:szCs w:val="10"/>
        </w:rPr>
      </w:pPr>
    </w:p>
    <w:p w:rsidR="001D5F88" w:rsidRDefault="00284C2E" w:rsidP="007D414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Trace</w:t>
      </w:r>
      <w:r w:rsidR="001D5F88">
        <w:rPr>
          <w:rFonts w:ascii="Arial" w:hAnsi="Arial" w:cs="Arial"/>
          <w:sz w:val="18"/>
          <w:szCs w:val="18"/>
        </w:rPr>
        <w:t xml:space="preserve"> la nouvelle courbe de demande pour août (D2, en rouge) sur le graphique précédent à partir des données ci-dessous.</w:t>
      </w:r>
    </w:p>
    <w:p w:rsidR="00284C2E" w:rsidRPr="00284C2E" w:rsidRDefault="00284C2E" w:rsidP="00284C2E">
      <w:pPr>
        <w:pStyle w:val="Paragraphedeliste"/>
        <w:ind w:left="786"/>
        <w:rPr>
          <w:rFonts w:ascii="Arial" w:hAnsi="Arial" w:cs="Arial"/>
          <w:sz w:val="10"/>
          <w:szCs w:val="10"/>
        </w:rPr>
      </w:pPr>
    </w:p>
    <w:p w:rsidR="001D5F88" w:rsidRDefault="001D5F88" w:rsidP="007D4147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Pourquoi la nouvelle courbe de demande D2 s’est elle déplacée ?</w:t>
      </w:r>
    </w:p>
    <w:p w:rsidR="00284C2E" w:rsidRDefault="00F07276" w:rsidP="008F6365">
      <w:pPr>
        <w:pStyle w:val="Paragraphedeliste"/>
        <w:spacing w:before="240" w:after="240" w:line="360" w:lineRule="auto"/>
        <w:ind w:left="78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6365">
        <w:rPr>
          <w:rFonts w:ascii="Arial" w:hAnsi="Arial" w:cs="Arial"/>
          <w:sz w:val="18"/>
          <w:szCs w:val="18"/>
        </w:rPr>
        <w:t>_____</w:t>
      </w:r>
    </w:p>
    <w:p w:rsidR="00F07276" w:rsidRDefault="00F07276" w:rsidP="001D5F88">
      <w:pPr>
        <w:pStyle w:val="Paragraphedeliste"/>
        <w:ind w:left="786"/>
        <w:rPr>
          <w:sz w:val="10"/>
          <w:szCs w:val="10"/>
        </w:rPr>
      </w:pPr>
    </w:p>
    <w:p w:rsidR="00F07276" w:rsidRPr="00284C2E" w:rsidRDefault="00F07276" w:rsidP="001D5F88">
      <w:pPr>
        <w:pStyle w:val="Paragraphedeliste"/>
        <w:ind w:left="786"/>
        <w:rPr>
          <w:sz w:val="10"/>
          <w:szCs w:val="10"/>
        </w:rPr>
      </w:pPr>
    </w:p>
    <w:p w:rsidR="001D5F88" w:rsidRDefault="001D5F88" w:rsidP="008F6365">
      <w:pPr>
        <w:pStyle w:val="Paragraphedeliste"/>
        <w:numPr>
          <w:ilvl w:val="0"/>
          <w:numId w:val="14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Comment peut-on comprendre ce comportement de la part des restaurateurs ?</w:t>
      </w:r>
    </w:p>
    <w:p w:rsidR="008F6365" w:rsidRPr="008F6365" w:rsidRDefault="008F6365" w:rsidP="008F6365">
      <w:pPr>
        <w:spacing w:before="120" w:after="240" w:line="360" w:lineRule="auto"/>
        <w:ind w:left="709"/>
        <w:rPr>
          <w:rFonts w:ascii="Arial" w:hAnsi="Arial" w:cs="Arial"/>
          <w:sz w:val="18"/>
          <w:szCs w:val="18"/>
        </w:rPr>
      </w:pPr>
      <w:r w:rsidRPr="008F6365"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B11BC">
        <w:rPr>
          <w:rFonts w:ascii="Arial" w:hAnsi="Arial" w:cs="Arial"/>
          <w:sz w:val="18"/>
          <w:szCs w:val="18"/>
        </w:rPr>
        <w:t>______________________________</w:t>
      </w:r>
    </w:p>
    <w:p w:rsidR="008F6365" w:rsidRPr="00284C2E" w:rsidRDefault="008F6365" w:rsidP="001D5F88">
      <w:pPr>
        <w:pStyle w:val="Paragraphedeliste"/>
        <w:ind w:left="786"/>
        <w:rPr>
          <w:sz w:val="10"/>
          <w:szCs w:val="10"/>
        </w:rPr>
      </w:pPr>
    </w:p>
    <w:p w:rsidR="001D5F88" w:rsidRDefault="001D5F88" w:rsidP="008F6365">
      <w:pPr>
        <w:pStyle w:val="Paragraphedeliste"/>
        <w:numPr>
          <w:ilvl w:val="0"/>
          <w:numId w:val="14"/>
        </w:numPr>
        <w:spacing w:after="0" w:line="360" w:lineRule="auto"/>
        <w:ind w:left="782" w:hanging="357"/>
        <w:jc w:val="both"/>
        <w:rPr>
          <w:szCs w:val="24"/>
        </w:rPr>
      </w:pPr>
      <w:r>
        <w:rPr>
          <w:szCs w:val="24"/>
        </w:rPr>
        <w:t xml:space="preserve">Pourquoi le point d’intersection ne </w:t>
      </w:r>
      <w:r w:rsidR="00020972">
        <w:rPr>
          <w:szCs w:val="24"/>
        </w:rPr>
        <w:t xml:space="preserve">se </w:t>
      </w:r>
      <w:r>
        <w:rPr>
          <w:szCs w:val="24"/>
        </w:rPr>
        <w:t>situe plus au même endroit ?</w:t>
      </w:r>
    </w:p>
    <w:p w:rsidR="008F6365" w:rsidRPr="008F6365" w:rsidRDefault="008F6365" w:rsidP="0093375A">
      <w:pPr>
        <w:spacing w:after="0" w:line="360" w:lineRule="auto"/>
        <w:ind w:left="426"/>
        <w:rPr>
          <w:rFonts w:ascii="Arial" w:hAnsi="Arial" w:cs="Arial"/>
          <w:sz w:val="18"/>
          <w:szCs w:val="18"/>
        </w:rPr>
      </w:pPr>
      <w:r w:rsidRPr="008F6365">
        <w:rPr>
          <w:rFonts w:ascii="Arial" w:hAnsi="Arial" w:cs="Arial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375A">
        <w:rPr>
          <w:rFonts w:ascii="Arial" w:hAnsi="Arial" w:cs="Arial"/>
          <w:sz w:val="18"/>
          <w:szCs w:val="18"/>
        </w:rPr>
        <w:t>________</w:t>
      </w:r>
    </w:p>
    <w:p w:rsidR="009B11BC" w:rsidRPr="009B11BC" w:rsidRDefault="009B11BC" w:rsidP="0093375A">
      <w:pPr>
        <w:ind w:left="426"/>
        <w:rPr>
          <w:rFonts w:ascii="Arial" w:hAnsi="Arial" w:cs="Arial"/>
          <w:b/>
          <w:sz w:val="8"/>
          <w:szCs w:val="18"/>
          <w:u w:val="single"/>
        </w:rPr>
      </w:pPr>
    </w:p>
    <w:p w:rsidR="0093375A" w:rsidRDefault="00FE54B8" w:rsidP="0093375A">
      <w:pPr>
        <w:ind w:left="426"/>
        <w:rPr>
          <w:rFonts w:ascii="Arial" w:hAnsi="Arial" w:cs="Arial"/>
          <w:b/>
          <w:sz w:val="18"/>
          <w:szCs w:val="18"/>
        </w:rPr>
      </w:pPr>
      <w:r w:rsidRPr="00F959E0">
        <w:rPr>
          <w:rFonts w:ascii="Arial" w:hAnsi="Arial" w:cs="Arial"/>
          <w:b/>
          <w:sz w:val="18"/>
          <w:szCs w:val="18"/>
          <w:u w:val="single"/>
        </w:rPr>
        <w:t>E</w:t>
      </w:r>
      <w:r w:rsidR="0084166A">
        <w:rPr>
          <w:rFonts w:ascii="Arial" w:hAnsi="Arial" w:cs="Arial"/>
          <w:b/>
          <w:sz w:val="18"/>
          <w:szCs w:val="18"/>
          <w:u w:val="single"/>
        </w:rPr>
        <w:t>tape 5</w:t>
      </w:r>
      <w:r w:rsidR="0084166A" w:rsidRPr="0084166A">
        <w:rPr>
          <w:rFonts w:ascii="Arial" w:hAnsi="Arial" w:cs="Arial"/>
          <w:b/>
          <w:sz w:val="18"/>
          <w:szCs w:val="18"/>
        </w:rPr>
        <w:t xml:space="preserve"> -</w:t>
      </w:r>
      <w:r w:rsidR="0084166A" w:rsidRPr="003E003E">
        <w:rPr>
          <w:rFonts w:ascii="Arial" w:hAnsi="Arial" w:cs="Arial"/>
          <w:b/>
          <w:sz w:val="18"/>
          <w:szCs w:val="18"/>
        </w:rPr>
        <w:t xml:space="preserve"> </w:t>
      </w:r>
      <w:r w:rsidR="0093375A">
        <w:rPr>
          <w:rFonts w:ascii="Arial" w:hAnsi="Arial" w:cs="Arial"/>
          <w:b/>
          <w:sz w:val="18"/>
          <w:szCs w:val="18"/>
        </w:rPr>
        <w:t xml:space="preserve">L’objectif est d’étudier ce qui </w:t>
      </w:r>
      <w:r w:rsidR="0093375A" w:rsidRPr="0093375A">
        <w:rPr>
          <w:rFonts w:ascii="Arial" w:hAnsi="Arial" w:cs="Arial"/>
          <w:b/>
          <w:sz w:val="18"/>
          <w:szCs w:val="18"/>
        </w:rPr>
        <w:t>se passe si l</w:t>
      </w:r>
      <w:r w:rsidR="0093375A">
        <w:rPr>
          <w:rFonts w:ascii="Arial" w:hAnsi="Arial" w:cs="Arial"/>
          <w:b/>
          <w:sz w:val="18"/>
          <w:szCs w:val="18"/>
        </w:rPr>
        <w:t>’offre</w:t>
      </w:r>
      <w:r w:rsidR="0093375A" w:rsidRPr="0093375A">
        <w:rPr>
          <w:rFonts w:ascii="Arial" w:hAnsi="Arial" w:cs="Arial"/>
          <w:b/>
          <w:sz w:val="18"/>
          <w:szCs w:val="18"/>
        </w:rPr>
        <w:t xml:space="preserve"> augmente brusquement </w:t>
      </w:r>
    </w:p>
    <w:p w:rsidR="0084166A" w:rsidRDefault="002D53F3" w:rsidP="0084166A">
      <w:pPr>
        <w:jc w:val="center"/>
      </w:pPr>
      <w:hyperlink r:id="rId13" w:history="1">
        <w:r w:rsidR="00F149A7" w:rsidRPr="00F959E0">
          <w:rPr>
            <w:rStyle w:val="Lienhypertexte"/>
            <w:rFonts w:ascii="Arial" w:hAnsi="Arial" w:cs="Arial"/>
            <w:b/>
            <w:sz w:val="18"/>
            <w:szCs w:val="18"/>
          </w:rPr>
          <w:t>http://www.revenuagricole.fr/focus-marches/cerealier/focus-produits/pommes-de-terre</w:t>
        </w:r>
      </w:hyperlink>
    </w:p>
    <w:p w:rsidR="00F149A7" w:rsidRPr="0084166A" w:rsidRDefault="00F149A7" w:rsidP="00F42F8A">
      <w:pPr>
        <w:pStyle w:val="Paragraphedeliste"/>
        <w:numPr>
          <w:ilvl w:val="0"/>
          <w:numId w:val="14"/>
        </w:numPr>
        <w:spacing w:after="0" w:line="30" w:lineRule="atLeast"/>
        <w:jc w:val="both"/>
        <w:rPr>
          <w:rFonts w:ascii="Arial" w:hAnsi="Arial" w:cs="Arial"/>
          <w:sz w:val="18"/>
          <w:szCs w:val="18"/>
          <w:u w:val="single"/>
        </w:rPr>
      </w:pPr>
      <w:r w:rsidRPr="0084166A">
        <w:rPr>
          <w:rFonts w:ascii="Arial" w:hAnsi="Arial" w:cs="Arial"/>
          <w:sz w:val="18"/>
          <w:szCs w:val="18"/>
        </w:rPr>
        <w:lastRenderedPageBreak/>
        <w:t>A</w:t>
      </w:r>
      <w:r w:rsidR="00FE54B8" w:rsidRPr="0084166A">
        <w:rPr>
          <w:rFonts w:ascii="Arial" w:hAnsi="Arial" w:cs="Arial"/>
          <w:sz w:val="18"/>
          <w:szCs w:val="18"/>
        </w:rPr>
        <w:t>près un été frais et pluvieux</w:t>
      </w:r>
      <w:r w:rsidR="00720057" w:rsidRPr="0084166A">
        <w:rPr>
          <w:rFonts w:ascii="Arial" w:hAnsi="Arial" w:cs="Arial"/>
          <w:sz w:val="18"/>
          <w:szCs w:val="18"/>
        </w:rPr>
        <w:t xml:space="preserve"> en 2014</w:t>
      </w:r>
      <w:r w:rsidR="00FE54B8" w:rsidRPr="0084166A">
        <w:rPr>
          <w:rFonts w:ascii="Arial" w:hAnsi="Arial" w:cs="Arial"/>
          <w:sz w:val="18"/>
          <w:szCs w:val="18"/>
        </w:rPr>
        <w:t>, la quant</w:t>
      </w:r>
      <w:r w:rsidR="0084166A">
        <w:rPr>
          <w:rFonts w:ascii="Arial" w:hAnsi="Arial" w:cs="Arial"/>
          <w:sz w:val="18"/>
          <w:szCs w:val="18"/>
        </w:rPr>
        <w:t>ité de pommes de terre récoltée</w:t>
      </w:r>
      <w:r w:rsidR="00FE54B8" w:rsidRPr="0084166A">
        <w:rPr>
          <w:rFonts w:ascii="Arial" w:hAnsi="Arial" w:cs="Arial"/>
          <w:sz w:val="18"/>
          <w:szCs w:val="18"/>
        </w:rPr>
        <w:t xml:space="preserve"> a </w:t>
      </w:r>
      <w:r w:rsidRPr="0084166A">
        <w:rPr>
          <w:rFonts w:ascii="Arial" w:hAnsi="Arial" w:cs="Arial"/>
          <w:sz w:val="18"/>
          <w:szCs w:val="18"/>
        </w:rPr>
        <w:t xml:space="preserve">augmenté de 10 </w:t>
      </w:r>
      <w:r w:rsidR="00247973" w:rsidRPr="0084166A">
        <w:rPr>
          <w:rFonts w:ascii="Arial" w:hAnsi="Arial" w:cs="Arial"/>
          <w:sz w:val="18"/>
          <w:szCs w:val="18"/>
        </w:rPr>
        <w:t>%.</w:t>
      </w:r>
      <w:r w:rsidR="0084166A" w:rsidRPr="00F42F8A">
        <w:rPr>
          <w:rFonts w:ascii="Arial" w:hAnsi="Arial" w:cs="Arial"/>
          <w:sz w:val="18"/>
          <w:szCs w:val="18"/>
        </w:rPr>
        <w:t xml:space="preserve"> </w:t>
      </w:r>
      <w:r w:rsidRPr="0084166A">
        <w:rPr>
          <w:rFonts w:ascii="Arial" w:hAnsi="Arial" w:cs="Arial"/>
          <w:sz w:val="18"/>
          <w:szCs w:val="18"/>
        </w:rPr>
        <w:t>Quelle est la conséque</w:t>
      </w:r>
      <w:r w:rsidR="0084166A">
        <w:rPr>
          <w:rFonts w:ascii="Arial" w:hAnsi="Arial" w:cs="Arial"/>
          <w:sz w:val="18"/>
          <w:szCs w:val="18"/>
        </w:rPr>
        <w:t xml:space="preserve">nce sur l’offre des producteurs </w:t>
      </w:r>
      <w:r w:rsidR="0034308F" w:rsidRPr="0084166A">
        <w:rPr>
          <w:rFonts w:ascii="Arial" w:hAnsi="Arial" w:cs="Arial"/>
          <w:sz w:val="18"/>
          <w:szCs w:val="18"/>
        </w:rPr>
        <w:t xml:space="preserve">de pommes de terre </w:t>
      </w:r>
      <w:r w:rsidRPr="0084166A">
        <w:rPr>
          <w:rFonts w:ascii="Arial" w:hAnsi="Arial" w:cs="Arial"/>
          <w:sz w:val="18"/>
          <w:szCs w:val="18"/>
        </w:rPr>
        <w:t>?</w:t>
      </w:r>
    </w:p>
    <w:p w:rsidR="00F42F8A" w:rsidRDefault="00F42F8A" w:rsidP="00B47A41">
      <w:pPr>
        <w:spacing w:after="0" w:line="30" w:lineRule="atLeast"/>
        <w:ind w:left="426"/>
        <w:rPr>
          <w:rFonts w:ascii="Arial" w:hAnsi="Arial" w:cs="Arial"/>
          <w:sz w:val="28"/>
          <w:szCs w:val="18"/>
        </w:rPr>
      </w:pPr>
      <w:r w:rsidRPr="00F42F8A">
        <w:rPr>
          <w:rFonts w:ascii="Arial" w:hAnsi="Arial" w:cs="Arial"/>
          <w:sz w:val="28"/>
          <w:szCs w:val="18"/>
        </w:rPr>
        <w:t>________________________________________________________________________________________________________________________________</w:t>
      </w:r>
    </w:p>
    <w:p w:rsidR="00B47A41" w:rsidRPr="00F42F8A" w:rsidRDefault="00B47A41" w:rsidP="00B47A41">
      <w:pPr>
        <w:spacing w:after="0" w:line="30" w:lineRule="atLeast"/>
        <w:ind w:left="426"/>
        <w:rPr>
          <w:rFonts w:ascii="Arial" w:hAnsi="Arial" w:cs="Arial"/>
          <w:sz w:val="24"/>
          <w:szCs w:val="10"/>
        </w:rPr>
      </w:pPr>
    </w:p>
    <w:p w:rsidR="0034308F" w:rsidRPr="0084166A" w:rsidRDefault="00720057" w:rsidP="00F42F8A">
      <w:pPr>
        <w:pStyle w:val="Paragraphedeliste"/>
        <w:numPr>
          <w:ilvl w:val="0"/>
          <w:numId w:val="14"/>
        </w:numPr>
        <w:spacing w:after="0" w:line="30" w:lineRule="atLeast"/>
        <w:jc w:val="both"/>
        <w:rPr>
          <w:rFonts w:ascii="Arial" w:hAnsi="Arial" w:cs="Arial"/>
          <w:sz w:val="18"/>
          <w:szCs w:val="18"/>
        </w:rPr>
      </w:pPr>
      <w:r w:rsidRPr="0084166A">
        <w:rPr>
          <w:rFonts w:ascii="Arial" w:hAnsi="Arial" w:cs="Arial"/>
          <w:sz w:val="18"/>
          <w:szCs w:val="18"/>
        </w:rPr>
        <w:t xml:space="preserve">Puisqu’il va </w:t>
      </w:r>
      <w:r w:rsidR="0034308F" w:rsidRPr="0084166A">
        <w:rPr>
          <w:rFonts w:ascii="Arial" w:hAnsi="Arial" w:cs="Arial"/>
          <w:sz w:val="18"/>
          <w:szCs w:val="18"/>
        </w:rPr>
        <w:t xml:space="preserve">y avoir beaucoup de </w:t>
      </w:r>
      <w:r w:rsidRPr="0084166A">
        <w:rPr>
          <w:rFonts w:ascii="Arial" w:hAnsi="Arial" w:cs="Arial"/>
          <w:sz w:val="18"/>
          <w:szCs w:val="18"/>
        </w:rPr>
        <w:t>pommes de terre</w:t>
      </w:r>
      <w:r w:rsidRPr="0084166A">
        <w:rPr>
          <w:rFonts w:ascii="Arial" w:hAnsi="Arial" w:cs="Arial"/>
          <w:b/>
          <w:sz w:val="18"/>
          <w:szCs w:val="18"/>
        </w:rPr>
        <w:t xml:space="preserve"> </w:t>
      </w:r>
      <w:r w:rsidR="0034308F" w:rsidRPr="0084166A">
        <w:rPr>
          <w:rFonts w:ascii="Arial" w:hAnsi="Arial" w:cs="Arial"/>
          <w:sz w:val="18"/>
          <w:szCs w:val="18"/>
        </w:rPr>
        <w:t>sur le marché que peut craindre un producteur pour sa vente</w:t>
      </w:r>
      <w:r w:rsidR="00F06FD6" w:rsidRPr="0084166A">
        <w:rPr>
          <w:rFonts w:ascii="Arial" w:hAnsi="Arial" w:cs="Arial"/>
          <w:sz w:val="18"/>
          <w:szCs w:val="18"/>
        </w:rPr>
        <w:t> ?</w:t>
      </w:r>
    </w:p>
    <w:p w:rsidR="00F42F8A" w:rsidRPr="00F42F8A" w:rsidRDefault="00F42F8A" w:rsidP="00F42F8A">
      <w:pPr>
        <w:spacing w:after="0" w:line="30" w:lineRule="atLeast"/>
        <w:ind w:left="426"/>
        <w:rPr>
          <w:rFonts w:ascii="Arial" w:hAnsi="Arial" w:cs="Arial"/>
          <w:sz w:val="24"/>
          <w:szCs w:val="18"/>
        </w:rPr>
      </w:pPr>
      <w:r w:rsidRPr="00F42F8A">
        <w:rPr>
          <w:rFonts w:ascii="Arial" w:hAnsi="Arial" w:cs="Arial"/>
          <w:sz w:val="24"/>
          <w:szCs w:val="18"/>
        </w:rPr>
        <w:t>______________________________________________________________________________________________________________________________________________________</w:t>
      </w:r>
    </w:p>
    <w:p w:rsidR="0084166A" w:rsidRPr="00F42F8A" w:rsidRDefault="0084166A" w:rsidP="00F42F8A">
      <w:pPr>
        <w:pStyle w:val="Paragraphedeliste"/>
        <w:spacing w:after="0" w:line="30" w:lineRule="atLeast"/>
        <w:rPr>
          <w:rFonts w:ascii="Arial" w:hAnsi="Arial" w:cs="Arial"/>
          <w:sz w:val="24"/>
          <w:szCs w:val="10"/>
        </w:rPr>
      </w:pPr>
    </w:p>
    <w:p w:rsidR="0084166A" w:rsidRDefault="0084166A" w:rsidP="00F42F8A">
      <w:pPr>
        <w:pStyle w:val="Paragraphedeliste"/>
        <w:numPr>
          <w:ilvl w:val="0"/>
          <w:numId w:val="14"/>
        </w:numPr>
        <w:spacing w:after="0" w:line="3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</w:t>
      </w:r>
      <w:r w:rsidR="00906E5C" w:rsidRPr="0084166A">
        <w:rPr>
          <w:rFonts w:ascii="Arial" w:hAnsi="Arial" w:cs="Arial"/>
          <w:sz w:val="18"/>
          <w:szCs w:val="18"/>
        </w:rPr>
        <w:t>ue</w:t>
      </w:r>
      <w:r w:rsidR="00F06FD6" w:rsidRPr="0084166A">
        <w:rPr>
          <w:rFonts w:ascii="Arial" w:hAnsi="Arial" w:cs="Arial"/>
          <w:sz w:val="18"/>
          <w:szCs w:val="18"/>
        </w:rPr>
        <w:t>lle stratégie peut adopter le producteur p</w:t>
      </w:r>
      <w:r w:rsidR="00906E5C" w:rsidRPr="0084166A">
        <w:rPr>
          <w:rFonts w:ascii="Arial" w:hAnsi="Arial" w:cs="Arial"/>
          <w:sz w:val="18"/>
          <w:szCs w:val="18"/>
        </w:rPr>
        <w:t>our</w:t>
      </w:r>
      <w:r w:rsidR="00F06FD6" w:rsidRPr="0084166A">
        <w:rPr>
          <w:rFonts w:ascii="Arial" w:hAnsi="Arial" w:cs="Arial"/>
          <w:sz w:val="18"/>
          <w:szCs w:val="18"/>
        </w:rPr>
        <w:t xml:space="preserve"> être sûr d’écouler sa</w:t>
      </w:r>
      <w:r w:rsidR="00906E5C" w:rsidRPr="0084166A">
        <w:rPr>
          <w:rFonts w:ascii="Arial" w:hAnsi="Arial" w:cs="Arial"/>
          <w:sz w:val="18"/>
          <w:szCs w:val="18"/>
        </w:rPr>
        <w:t xml:space="preserve"> production ?</w:t>
      </w:r>
    </w:p>
    <w:p w:rsidR="00F42F8A" w:rsidRPr="00F42F8A" w:rsidRDefault="00F42F8A" w:rsidP="00F42F8A">
      <w:pPr>
        <w:spacing w:after="0" w:line="30" w:lineRule="atLeast"/>
        <w:ind w:left="426"/>
        <w:rPr>
          <w:rFonts w:ascii="Arial" w:hAnsi="Arial" w:cs="Arial"/>
          <w:sz w:val="24"/>
          <w:szCs w:val="18"/>
        </w:rPr>
      </w:pPr>
      <w:r w:rsidRPr="00F42F8A">
        <w:rPr>
          <w:rFonts w:ascii="Arial" w:hAnsi="Arial" w:cs="Arial"/>
          <w:szCs w:val="18"/>
        </w:rPr>
        <w:t>__________________________________________________________________________________</w:t>
      </w:r>
      <w:r w:rsidRPr="00F42F8A">
        <w:rPr>
          <w:rFonts w:ascii="Arial" w:hAnsi="Arial" w:cs="Arial"/>
          <w:sz w:val="24"/>
          <w:szCs w:val="18"/>
        </w:rPr>
        <w:t>___________________________________________________________________________</w:t>
      </w:r>
    </w:p>
    <w:p w:rsidR="00F149A7" w:rsidRPr="00F42F8A" w:rsidRDefault="00F149A7" w:rsidP="00F42F8A">
      <w:pPr>
        <w:spacing w:after="0" w:line="30" w:lineRule="atLeast"/>
        <w:ind w:left="426"/>
        <w:rPr>
          <w:rFonts w:ascii="Arial" w:hAnsi="Arial" w:cs="Arial"/>
          <w:sz w:val="24"/>
          <w:szCs w:val="24"/>
        </w:rPr>
      </w:pPr>
    </w:p>
    <w:p w:rsidR="00F06FD6" w:rsidRDefault="00720057" w:rsidP="00F42F8A">
      <w:pPr>
        <w:pStyle w:val="Paragraphedeliste"/>
        <w:numPr>
          <w:ilvl w:val="0"/>
          <w:numId w:val="14"/>
        </w:numPr>
        <w:spacing w:after="0" w:line="3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chacun a </w:t>
      </w:r>
      <w:r w:rsidR="00F06FD6">
        <w:rPr>
          <w:rFonts w:ascii="Arial" w:hAnsi="Arial" w:cs="Arial"/>
          <w:sz w:val="18"/>
          <w:szCs w:val="18"/>
        </w:rPr>
        <w:t>le même raisonnement logique</w:t>
      </w:r>
      <w:r w:rsidR="0084166A">
        <w:rPr>
          <w:rFonts w:ascii="Arial" w:hAnsi="Arial" w:cs="Arial"/>
          <w:sz w:val="18"/>
          <w:szCs w:val="18"/>
        </w:rPr>
        <w:t>,</w:t>
      </w:r>
      <w:r w:rsidR="00F06FD6">
        <w:rPr>
          <w:rFonts w:ascii="Arial" w:hAnsi="Arial" w:cs="Arial"/>
          <w:sz w:val="18"/>
          <w:szCs w:val="18"/>
        </w:rPr>
        <w:t xml:space="preserve"> quel</w:t>
      </w:r>
      <w:r>
        <w:rPr>
          <w:rFonts w:ascii="Arial" w:hAnsi="Arial" w:cs="Arial"/>
          <w:sz w:val="18"/>
          <w:szCs w:val="18"/>
        </w:rPr>
        <w:t>le</w:t>
      </w:r>
      <w:r w:rsidR="00F06FD6">
        <w:rPr>
          <w:rFonts w:ascii="Arial" w:hAnsi="Arial" w:cs="Arial"/>
          <w:sz w:val="18"/>
          <w:szCs w:val="18"/>
        </w:rPr>
        <w:t xml:space="preserve"> sera la tendance sur le niveau des prix ?</w:t>
      </w:r>
    </w:p>
    <w:p w:rsidR="00F42F8A" w:rsidRDefault="00F42F8A" w:rsidP="00F42F8A">
      <w:pPr>
        <w:spacing w:after="0" w:line="30" w:lineRule="atLeast"/>
        <w:ind w:left="426"/>
        <w:rPr>
          <w:rFonts w:ascii="Arial" w:hAnsi="Arial" w:cs="Arial"/>
          <w:sz w:val="24"/>
          <w:szCs w:val="18"/>
        </w:rPr>
      </w:pPr>
      <w:r w:rsidRPr="00F42F8A">
        <w:rPr>
          <w:rFonts w:ascii="Arial" w:hAnsi="Arial" w:cs="Arial"/>
          <w:sz w:val="24"/>
          <w:szCs w:val="18"/>
        </w:rPr>
        <w:t>______________________________________________________________________________________________________________________________________________________</w:t>
      </w:r>
    </w:p>
    <w:p w:rsidR="00F42F8A" w:rsidRPr="00F42F8A" w:rsidRDefault="00F42F8A" w:rsidP="00F42F8A">
      <w:pPr>
        <w:spacing w:after="0" w:line="30" w:lineRule="atLeast"/>
        <w:ind w:left="426"/>
        <w:rPr>
          <w:rFonts w:ascii="Arial" w:hAnsi="Arial" w:cs="Arial"/>
          <w:sz w:val="24"/>
          <w:szCs w:val="18"/>
        </w:rPr>
      </w:pPr>
    </w:p>
    <w:p w:rsidR="00A93B4F" w:rsidRPr="00F42F8A" w:rsidRDefault="00A93B4F" w:rsidP="00F42F8A">
      <w:pPr>
        <w:pStyle w:val="Paragraphedeliste"/>
        <w:numPr>
          <w:ilvl w:val="0"/>
          <w:numId w:val="14"/>
        </w:numPr>
        <w:spacing w:after="0" w:line="3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Quelle autre raison aurai</w:t>
      </w:r>
      <w:r w:rsidR="005C6055" w:rsidRPr="00F959E0">
        <w:rPr>
          <w:rFonts w:ascii="Arial" w:hAnsi="Arial" w:cs="Arial"/>
          <w:sz w:val="18"/>
          <w:szCs w:val="18"/>
        </w:rPr>
        <w:t>t pu aboutir à ce même comportement ?</w:t>
      </w:r>
    </w:p>
    <w:p w:rsidR="00F42F8A" w:rsidRPr="00F42F8A" w:rsidRDefault="00F42F8A" w:rsidP="00F42F8A">
      <w:pPr>
        <w:spacing w:after="0" w:line="30" w:lineRule="atLeast"/>
        <w:ind w:left="426"/>
        <w:rPr>
          <w:rFonts w:ascii="Arial" w:hAnsi="Arial" w:cs="Arial"/>
          <w:sz w:val="24"/>
          <w:szCs w:val="18"/>
        </w:rPr>
      </w:pPr>
      <w:r w:rsidRPr="00F42F8A">
        <w:rPr>
          <w:rFonts w:ascii="Arial" w:hAnsi="Arial" w:cs="Arial"/>
          <w:sz w:val="24"/>
          <w:szCs w:val="18"/>
        </w:rPr>
        <w:t>______________________________________________________________________________________________________________________________________________________</w:t>
      </w:r>
    </w:p>
    <w:p w:rsidR="00F42F8A" w:rsidRPr="00F42F8A" w:rsidRDefault="00F42F8A" w:rsidP="00F42F8A">
      <w:pPr>
        <w:pStyle w:val="Paragraphedeliste"/>
        <w:spacing w:after="0" w:line="30" w:lineRule="atLeast"/>
        <w:rPr>
          <w:rFonts w:ascii="Arial" w:hAnsi="Arial" w:cs="Arial"/>
          <w:sz w:val="24"/>
          <w:szCs w:val="10"/>
        </w:rPr>
      </w:pPr>
    </w:p>
    <w:p w:rsidR="00906E5C" w:rsidRPr="0084166A" w:rsidRDefault="0084166A" w:rsidP="00F42F8A">
      <w:pPr>
        <w:pStyle w:val="Paragraphedeliste"/>
        <w:numPr>
          <w:ilvl w:val="0"/>
          <w:numId w:val="14"/>
        </w:numPr>
        <w:spacing w:after="0" w:line="3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Quelle loi mise </w:t>
      </w:r>
      <w:r w:rsidR="00906E5C" w:rsidRPr="0084166A">
        <w:rPr>
          <w:rFonts w:ascii="Arial" w:hAnsi="Arial" w:cs="Arial"/>
          <w:sz w:val="18"/>
          <w:szCs w:val="18"/>
        </w:rPr>
        <w:t>en évidence da</w:t>
      </w:r>
      <w:r>
        <w:rPr>
          <w:rFonts w:ascii="Arial" w:hAnsi="Arial" w:cs="Arial"/>
          <w:sz w:val="18"/>
          <w:szCs w:val="18"/>
        </w:rPr>
        <w:t xml:space="preserve">ns l’un des documents proposé </w:t>
      </w:r>
      <w:r w:rsidR="00906E5C" w:rsidRPr="0084166A">
        <w:rPr>
          <w:rFonts w:ascii="Arial" w:hAnsi="Arial" w:cs="Arial"/>
          <w:sz w:val="18"/>
          <w:szCs w:val="18"/>
        </w:rPr>
        <w:t>a</w:t>
      </w:r>
      <w:r w:rsidR="005C6055" w:rsidRPr="0084166A">
        <w:rPr>
          <w:rFonts w:ascii="Arial" w:hAnsi="Arial" w:cs="Arial"/>
          <w:sz w:val="18"/>
          <w:szCs w:val="18"/>
        </w:rPr>
        <w:t xml:space="preserve"> </w:t>
      </w:r>
      <w:r w:rsidR="00906E5C" w:rsidRPr="0084166A">
        <w:rPr>
          <w:rFonts w:ascii="Arial" w:hAnsi="Arial" w:cs="Arial"/>
          <w:sz w:val="18"/>
          <w:szCs w:val="18"/>
        </w:rPr>
        <w:t>été illustrée dans ce parcours actualité</w:t>
      </w:r>
      <w:r w:rsidR="005C6055" w:rsidRPr="0084166A">
        <w:rPr>
          <w:rFonts w:ascii="Arial" w:hAnsi="Arial" w:cs="Arial"/>
          <w:sz w:val="18"/>
          <w:szCs w:val="18"/>
        </w:rPr>
        <w:t> ?</w:t>
      </w:r>
    </w:p>
    <w:p w:rsidR="00F42F8A" w:rsidRPr="00F42F8A" w:rsidRDefault="00F42F8A" w:rsidP="00F42F8A">
      <w:pPr>
        <w:spacing w:after="0" w:line="30" w:lineRule="atLeast"/>
        <w:ind w:left="426"/>
        <w:rPr>
          <w:rFonts w:ascii="Arial" w:hAnsi="Arial" w:cs="Arial"/>
          <w:sz w:val="24"/>
          <w:szCs w:val="18"/>
        </w:rPr>
      </w:pPr>
      <w:r w:rsidRPr="00F42F8A">
        <w:rPr>
          <w:rFonts w:ascii="Arial" w:hAnsi="Arial" w:cs="Arial"/>
          <w:sz w:val="24"/>
          <w:szCs w:val="18"/>
        </w:rPr>
        <w:t>______________________________________________________________________________________________________________________________________________________</w:t>
      </w:r>
    </w:p>
    <w:p w:rsidR="00F42F8A" w:rsidRDefault="00F42F8A" w:rsidP="00F42F8A">
      <w:pPr>
        <w:pStyle w:val="Paragraphedeliste"/>
        <w:ind w:left="786"/>
        <w:jc w:val="both"/>
        <w:rPr>
          <w:rFonts w:ascii="Arial" w:hAnsi="Arial" w:cs="Arial"/>
          <w:sz w:val="18"/>
          <w:szCs w:val="18"/>
        </w:rPr>
      </w:pPr>
    </w:p>
    <w:p w:rsidR="00C641D3" w:rsidRDefault="0093375A" w:rsidP="00C641D3">
      <w:pPr>
        <w:ind w:left="426"/>
        <w:rPr>
          <w:rFonts w:ascii="Calibri" w:eastAsia="Times New Roman" w:hAnsi="Calibri" w:cs="Times New Roman"/>
          <w:bCs/>
          <w:sz w:val="20"/>
          <w:szCs w:val="20"/>
        </w:rPr>
      </w:pPr>
      <w:r w:rsidRPr="00F959E0">
        <w:rPr>
          <w:rFonts w:ascii="Arial" w:hAnsi="Arial" w:cs="Arial"/>
          <w:b/>
          <w:sz w:val="18"/>
          <w:szCs w:val="18"/>
          <w:u w:val="single"/>
        </w:rPr>
        <w:t>E</w:t>
      </w:r>
      <w:r>
        <w:rPr>
          <w:rFonts w:ascii="Arial" w:hAnsi="Arial" w:cs="Arial"/>
          <w:b/>
          <w:sz w:val="18"/>
          <w:szCs w:val="18"/>
          <w:u w:val="single"/>
        </w:rPr>
        <w:t>tape 6</w:t>
      </w:r>
      <w:r w:rsidRPr="0084166A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–</w:t>
      </w:r>
      <w:r w:rsidRPr="003E003E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L’objectif est </w:t>
      </w:r>
      <w:r w:rsidRPr="00F37E51">
        <w:rPr>
          <w:rFonts w:ascii="Arial" w:hAnsi="Arial" w:cs="Arial"/>
          <w:b/>
          <w:sz w:val="18"/>
          <w:szCs w:val="18"/>
        </w:rPr>
        <w:t>d</w:t>
      </w:r>
      <w:r w:rsidR="00C641D3" w:rsidRPr="00F37E51">
        <w:rPr>
          <w:rFonts w:ascii="Arial" w:hAnsi="Arial" w:cs="Arial"/>
          <w:b/>
          <w:sz w:val="18"/>
          <w:szCs w:val="18"/>
        </w:rPr>
        <w:t>’i</w:t>
      </w:r>
      <w:r w:rsidR="00C641D3" w:rsidRPr="00F37E51">
        <w:rPr>
          <w:rFonts w:ascii="Calibri" w:eastAsia="Times New Roman" w:hAnsi="Calibri" w:cs="Times New Roman"/>
          <w:b/>
          <w:bCs/>
          <w:sz w:val="20"/>
          <w:szCs w:val="20"/>
        </w:rPr>
        <w:t>dentifier l’offre et la demande et d’associer chaque proposition à son graphique (1, 2, 3).</w:t>
      </w:r>
    </w:p>
    <w:p w:rsidR="00C641D3" w:rsidRPr="00F37E51" w:rsidRDefault="00C641D3" w:rsidP="00F37E51">
      <w:pPr>
        <w:pStyle w:val="Paragraphedeliste"/>
        <w:numPr>
          <w:ilvl w:val="0"/>
          <w:numId w:val="14"/>
        </w:numPr>
        <w:spacing w:after="0" w:line="240" w:lineRule="auto"/>
        <w:outlineLvl w:val="3"/>
        <w:rPr>
          <w:rFonts w:eastAsia="Times New Roman" w:cs="Times New Roman"/>
          <w:bCs/>
          <w:sz w:val="20"/>
          <w:szCs w:val="20"/>
        </w:rPr>
      </w:pPr>
      <w:r w:rsidRPr="00F37E51">
        <w:rPr>
          <w:rFonts w:eastAsia="Times New Roman" w:cs="Times New Roman"/>
          <w:bCs/>
          <w:sz w:val="20"/>
          <w:szCs w:val="20"/>
        </w:rPr>
        <w:t xml:space="preserve">Cas n°1 : Une nouvelle espèce </w:t>
      </w:r>
      <w:r w:rsidR="00F37E51" w:rsidRPr="00F37E51">
        <w:rPr>
          <w:rFonts w:eastAsia="Times New Roman" w:cs="Times New Roman"/>
          <w:bCs/>
          <w:sz w:val="20"/>
          <w:szCs w:val="20"/>
        </w:rPr>
        <w:t xml:space="preserve">de pommes de terre </w:t>
      </w:r>
      <w:r w:rsidRPr="00F37E51">
        <w:rPr>
          <w:rFonts w:eastAsia="Times New Roman" w:cs="Times New Roman"/>
          <w:bCs/>
          <w:sz w:val="20"/>
          <w:szCs w:val="20"/>
        </w:rPr>
        <w:t>permet de ré</w:t>
      </w:r>
      <w:r w:rsidR="00F37E51" w:rsidRPr="00F37E51">
        <w:rPr>
          <w:rFonts w:eastAsia="Times New Roman" w:cs="Times New Roman"/>
          <w:bCs/>
          <w:sz w:val="20"/>
          <w:szCs w:val="20"/>
        </w:rPr>
        <w:t>aliser plusieurs récoltes par an</w:t>
      </w:r>
    </w:p>
    <w:p w:rsidR="00C641D3" w:rsidRPr="00F37E51" w:rsidRDefault="00C641D3" w:rsidP="00F37E51">
      <w:pPr>
        <w:pStyle w:val="Paragraphedeliste"/>
        <w:numPr>
          <w:ilvl w:val="0"/>
          <w:numId w:val="14"/>
        </w:numPr>
        <w:spacing w:after="0" w:line="240" w:lineRule="auto"/>
        <w:outlineLvl w:val="3"/>
        <w:rPr>
          <w:rFonts w:ascii="Calibri" w:eastAsia="Times New Roman" w:hAnsi="Calibri" w:cs="Times New Roman"/>
          <w:bCs/>
          <w:sz w:val="20"/>
          <w:szCs w:val="20"/>
        </w:rPr>
      </w:pPr>
      <w:r w:rsidRPr="00F37E51">
        <w:rPr>
          <w:rFonts w:ascii="Calibri" w:eastAsia="Times New Roman" w:hAnsi="Calibri" w:cs="Times New Roman"/>
          <w:bCs/>
          <w:sz w:val="20"/>
          <w:szCs w:val="20"/>
        </w:rPr>
        <w:t>Cas n°2 : L</w:t>
      </w:r>
      <w:r w:rsidR="00F37E51" w:rsidRPr="00F37E51">
        <w:rPr>
          <w:rFonts w:ascii="Calibri" w:eastAsia="Times New Roman" w:hAnsi="Calibri" w:cs="Times New Roman"/>
          <w:bCs/>
          <w:sz w:val="20"/>
          <w:szCs w:val="20"/>
        </w:rPr>
        <w:t>es comportements alimentaires changent et les pays asiatiques deviennent de forts consommateurs de pommes de terre</w:t>
      </w:r>
    </w:p>
    <w:p w:rsidR="00C641D3" w:rsidRPr="00F37E51" w:rsidRDefault="00C641D3" w:rsidP="00F37E51">
      <w:pPr>
        <w:pStyle w:val="Paragraphedeliste"/>
        <w:numPr>
          <w:ilvl w:val="0"/>
          <w:numId w:val="14"/>
        </w:numPr>
        <w:spacing w:after="0" w:line="240" w:lineRule="auto"/>
        <w:outlineLvl w:val="3"/>
        <w:rPr>
          <w:rFonts w:ascii="Calibri" w:eastAsia="Times New Roman" w:hAnsi="Calibri" w:cs="Times New Roman"/>
          <w:bCs/>
          <w:sz w:val="20"/>
          <w:szCs w:val="20"/>
        </w:rPr>
      </w:pPr>
      <w:r w:rsidRPr="00F37E51">
        <w:rPr>
          <w:rFonts w:ascii="Calibri" w:eastAsia="Times New Roman" w:hAnsi="Calibri" w:cs="Times New Roman"/>
          <w:bCs/>
          <w:sz w:val="20"/>
          <w:szCs w:val="20"/>
        </w:rPr>
        <w:t xml:space="preserve">Cas n°3 : </w:t>
      </w:r>
      <w:r w:rsidR="00F37E51" w:rsidRPr="00F37E51">
        <w:rPr>
          <w:rFonts w:ascii="Calibri" w:eastAsia="Times New Roman" w:hAnsi="Calibri" w:cs="Times New Roman"/>
          <w:bCs/>
          <w:sz w:val="20"/>
          <w:szCs w:val="20"/>
        </w:rPr>
        <w:t>Les scientifiques considèrent que le changement climatique est à l’origine de la diminution de la production de pommes de terre</w:t>
      </w:r>
    </w:p>
    <w:p w:rsidR="00F37E51" w:rsidRDefault="006B1B80" w:rsidP="00C641D3">
      <w:pPr>
        <w:ind w:left="426"/>
        <w:jc w:val="both"/>
        <w:rPr>
          <w:rFonts w:ascii="Arial" w:hAnsi="Arial" w:cs="Arial"/>
          <w:sz w:val="18"/>
          <w:szCs w:val="18"/>
        </w:rPr>
      </w:pPr>
      <w:r w:rsidRPr="006B1B80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983057</wp:posOffset>
            </wp:positionH>
            <wp:positionV relativeFrom="paragraph">
              <wp:posOffset>84861</wp:posOffset>
            </wp:positionV>
            <wp:extent cx="4516374" cy="1792224"/>
            <wp:effectExtent l="19050" t="0" r="0" b="0"/>
            <wp:wrapNone/>
            <wp:docPr id="1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374" cy="1792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375A" w:rsidRDefault="0093375A" w:rsidP="00C641D3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6B1B80" w:rsidRDefault="006B1B80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  <w:u w:val="single"/>
        </w:rPr>
      </w:pPr>
    </w:p>
    <w:p w:rsidR="00B47A41" w:rsidRDefault="00B47A41" w:rsidP="00B47A41">
      <w:pPr>
        <w:spacing w:after="0" w:line="240" w:lineRule="auto"/>
        <w:ind w:left="425"/>
        <w:rPr>
          <w:rFonts w:ascii="Arial" w:hAnsi="Arial" w:cs="Arial"/>
          <w:b/>
          <w:sz w:val="18"/>
          <w:szCs w:val="18"/>
        </w:rPr>
      </w:pPr>
      <w:r w:rsidRPr="00F959E0">
        <w:rPr>
          <w:rFonts w:ascii="Arial" w:hAnsi="Arial" w:cs="Arial"/>
          <w:b/>
          <w:sz w:val="18"/>
          <w:szCs w:val="18"/>
          <w:u w:val="single"/>
        </w:rPr>
        <w:t>E</w:t>
      </w:r>
      <w:r>
        <w:rPr>
          <w:rFonts w:ascii="Arial" w:hAnsi="Arial" w:cs="Arial"/>
          <w:b/>
          <w:sz w:val="18"/>
          <w:szCs w:val="18"/>
          <w:u w:val="single"/>
        </w:rPr>
        <w:t>tape 7</w:t>
      </w:r>
      <w:r w:rsidRPr="0084166A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–</w:t>
      </w:r>
      <w:r w:rsidRPr="003E003E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L’objectif est </w:t>
      </w:r>
      <w:r w:rsidRPr="00F37E51">
        <w:rPr>
          <w:rFonts w:ascii="Arial" w:hAnsi="Arial" w:cs="Arial"/>
          <w:b/>
          <w:sz w:val="18"/>
          <w:szCs w:val="18"/>
        </w:rPr>
        <w:t>d</w:t>
      </w:r>
      <w:r>
        <w:rPr>
          <w:rFonts w:ascii="Arial" w:hAnsi="Arial" w:cs="Arial"/>
          <w:b/>
          <w:sz w:val="18"/>
          <w:szCs w:val="18"/>
        </w:rPr>
        <w:t xml:space="preserve">e vérifier, à partir d’un </w:t>
      </w:r>
      <w:r w:rsidR="006B1B80">
        <w:rPr>
          <w:rFonts w:ascii="Arial" w:hAnsi="Arial" w:cs="Arial"/>
          <w:b/>
          <w:sz w:val="18"/>
          <w:szCs w:val="18"/>
        </w:rPr>
        <w:t xml:space="preserve">autre </w:t>
      </w:r>
      <w:r>
        <w:rPr>
          <w:rFonts w:ascii="Arial" w:hAnsi="Arial" w:cs="Arial"/>
          <w:b/>
          <w:sz w:val="18"/>
          <w:szCs w:val="18"/>
        </w:rPr>
        <w:t xml:space="preserve">exemple sélectionné dans l’actualité, que les notions utilisées dans ce parcours sont comprises. </w:t>
      </w:r>
    </w:p>
    <w:p w:rsidR="00B47A41" w:rsidRDefault="00B47A41" w:rsidP="00B47A41">
      <w:pPr>
        <w:spacing w:after="0" w:line="240" w:lineRule="auto"/>
        <w:ind w:left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Rédige un paragraphe argumenté à partir d’un </w:t>
      </w:r>
      <w:r w:rsidR="006B1B80">
        <w:rPr>
          <w:rFonts w:ascii="Arial" w:hAnsi="Arial" w:cs="Arial"/>
          <w:sz w:val="18"/>
          <w:szCs w:val="18"/>
        </w:rPr>
        <w:t xml:space="preserve">autre </w:t>
      </w:r>
      <w:r>
        <w:rPr>
          <w:rFonts w:ascii="Arial" w:hAnsi="Arial" w:cs="Arial"/>
          <w:sz w:val="18"/>
          <w:szCs w:val="18"/>
        </w:rPr>
        <w:t>exemple d</w:t>
      </w:r>
      <w:r w:rsidRPr="00B47A41">
        <w:rPr>
          <w:rFonts w:ascii="Arial" w:hAnsi="Arial" w:cs="Arial"/>
          <w:sz w:val="18"/>
          <w:szCs w:val="18"/>
        </w:rPr>
        <w:t>’actualité qui illustre une variation de l’offre ou de la demande et ses conséquences</w:t>
      </w:r>
      <w:r>
        <w:rPr>
          <w:rFonts w:ascii="Arial" w:hAnsi="Arial" w:cs="Arial"/>
          <w:sz w:val="18"/>
          <w:szCs w:val="18"/>
        </w:rPr>
        <w:t xml:space="preserve">. </w:t>
      </w:r>
    </w:p>
    <w:p w:rsidR="00B47A41" w:rsidRPr="00B47A41" w:rsidRDefault="00B47A41" w:rsidP="00B47A41">
      <w:pPr>
        <w:ind w:left="426"/>
        <w:rPr>
          <w:rFonts w:ascii="Calibri" w:eastAsia="Times New Roman" w:hAnsi="Calibri" w:cs="Times New Roman"/>
          <w:bCs/>
          <w:sz w:val="20"/>
          <w:szCs w:val="20"/>
        </w:rPr>
      </w:pPr>
      <w:r w:rsidRPr="00F42F8A">
        <w:rPr>
          <w:rFonts w:ascii="Arial" w:hAnsi="Arial" w:cs="Arial"/>
          <w:sz w:val="24"/>
          <w:szCs w:val="18"/>
        </w:rPr>
        <w:t>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18"/>
        </w:rPr>
        <w:t>______________________________________________________________________________________________________________________________________________________</w:t>
      </w:r>
      <w:r w:rsidR="00656CE7">
        <w:rPr>
          <w:rFonts w:ascii="Arial" w:hAnsi="Arial" w:cs="Arial"/>
          <w:sz w:val="24"/>
          <w:szCs w:val="18"/>
        </w:rPr>
        <w:lastRenderedPageBreak/>
        <w:t>___________________________________________________________________________</w:t>
      </w:r>
    </w:p>
    <w:sectPr w:rsidR="00B47A41" w:rsidRPr="00B47A41" w:rsidSect="00DD5DD6">
      <w:headerReference w:type="default" r:id="rId15"/>
      <w:footerReference w:type="default" r:id="rId16"/>
      <w:pgSz w:w="11906" w:h="16838"/>
      <w:pgMar w:top="709" w:right="849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A41" w:rsidRDefault="00B47A41" w:rsidP="005C6055">
      <w:pPr>
        <w:spacing w:after="0" w:line="240" w:lineRule="auto"/>
      </w:pPr>
      <w:r>
        <w:separator/>
      </w:r>
    </w:p>
  </w:endnote>
  <w:endnote w:type="continuationSeparator" w:id="0">
    <w:p w:rsidR="00B47A41" w:rsidRDefault="00B47A41" w:rsidP="005C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1BC" w:rsidRDefault="009B11BC" w:rsidP="009B11BC">
    <w:pPr>
      <w:pStyle w:val="Pieddepage"/>
      <w:pBdr>
        <w:top w:val="thinThickSmallGap" w:sz="24" w:space="0" w:color="622423" w:themeColor="accent2" w:themeShade="7F"/>
      </w:pBdr>
      <w:rPr>
        <w:rFonts w:asciiTheme="majorHAnsi" w:hAnsiTheme="majorHAnsi"/>
      </w:rPr>
    </w:pPr>
    <w:r w:rsidRPr="009B11BC">
      <w:rPr>
        <w:rFonts w:cs="Arial"/>
        <w:color w:val="632423" w:themeColor="accent2" w:themeShade="80"/>
        <w:sz w:val="18"/>
      </w:rPr>
      <w:t>Marchés et prix – Parcours Actualité</w:t>
    </w:r>
    <w:r w:rsidRPr="009B11BC">
      <w:rPr>
        <w:rFonts w:cs="Arial"/>
        <w:color w:val="632423" w:themeColor="accent2" w:themeShade="80"/>
        <w:sz w:val="18"/>
      </w:rPr>
      <w:ptab w:relativeTo="margin" w:alignment="right" w:leader="none"/>
    </w:r>
    <w:r w:rsidRPr="009B11BC">
      <w:rPr>
        <w:rFonts w:cs="Arial"/>
        <w:color w:val="632423" w:themeColor="accent2" w:themeShade="80"/>
        <w:sz w:val="18"/>
      </w:rPr>
      <w:t>Page</w:t>
    </w:r>
    <w:r w:rsidRPr="009B11BC">
      <w:rPr>
        <w:rFonts w:asciiTheme="majorHAnsi" w:hAnsiTheme="majorHAnsi"/>
        <w:sz w:val="18"/>
      </w:rPr>
      <w:t xml:space="preserve"> </w:t>
    </w:r>
    <w:fldSimple w:instr=" PAGE   \* MERGEFORMAT ">
      <w:r w:rsidRPr="009B11BC">
        <w:rPr>
          <w:rFonts w:asciiTheme="majorHAnsi" w:hAnsiTheme="majorHAnsi"/>
          <w:noProof/>
        </w:rPr>
        <w:t>1</w:t>
      </w:r>
    </w:fldSimple>
  </w:p>
  <w:p w:rsidR="00B47A41" w:rsidRDefault="00B47A4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A41" w:rsidRDefault="00B47A41" w:rsidP="005C6055">
      <w:pPr>
        <w:spacing w:after="0" w:line="240" w:lineRule="auto"/>
      </w:pPr>
      <w:r>
        <w:separator/>
      </w:r>
    </w:p>
  </w:footnote>
  <w:footnote w:type="continuationSeparator" w:id="0">
    <w:p w:rsidR="00B47A41" w:rsidRDefault="00B47A41" w:rsidP="005C6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1BC" w:rsidRPr="009B11BC" w:rsidRDefault="009B11BC" w:rsidP="009B11BC">
    <w:pPr>
      <w:pStyle w:val="En-tte"/>
      <w:pBdr>
        <w:bottom w:val="thickThinSmallGap" w:sz="24" w:space="1" w:color="622423" w:themeColor="accent2" w:themeShade="7F"/>
      </w:pBdr>
      <w:rPr>
        <w:rFonts w:eastAsiaTheme="majorEastAsia" w:cstheme="majorBidi"/>
        <w:color w:val="632423" w:themeColor="accent2" w:themeShade="80"/>
        <w:sz w:val="18"/>
        <w:szCs w:val="32"/>
      </w:rPr>
    </w:pPr>
    <w:sdt>
      <w:sdtPr>
        <w:rPr>
          <w:rFonts w:eastAsiaTheme="majorEastAsia" w:cstheme="majorBidi"/>
          <w:color w:val="632423" w:themeColor="accent2" w:themeShade="80"/>
          <w:sz w:val="18"/>
          <w:szCs w:val="32"/>
        </w:rPr>
        <w:alias w:val="Titre"/>
        <w:id w:val="77738743"/>
        <w:placeholder>
          <w:docPart w:val="FE637FABF8FD4B46ABB2CF5E743F425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9B11BC">
          <w:rPr>
            <w:rFonts w:eastAsiaTheme="majorEastAsia" w:cstheme="majorBidi"/>
            <w:color w:val="632423" w:themeColor="accent2" w:themeShade="80"/>
            <w:sz w:val="18"/>
            <w:szCs w:val="32"/>
          </w:rPr>
          <w:t>Académie de Clermont-Ferrand</w:t>
        </w:r>
      </w:sdtContent>
    </w:sdt>
    <w:r w:rsidRPr="009B11BC">
      <w:rPr>
        <w:rFonts w:eastAsiaTheme="majorEastAsia" w:cstheme="majorBidi"/>
        <w:color w:val="632423" w:themeColor="accent2" w:themeShade="80"/>
        <w:sz w:val="18"/>
        <w:szCs w:val="32"/>
      </w:rPr>
      <w:t xml:space="preserve"> – Groupe collaboratif de Sciences Economiques et Sociales – 2014-2015</w:t>
    </w:r>
  </w:p>
  <w:p w:rsidR="009B11BC" w:rsidRDefault="009B11B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66E5"/>
    <w:multiLevelType w:val="hybridMultilevel"/>
    <w:tmpl w:val="22C8BA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B2F80"/>
    <w:multiLevelType w:val="hybridMultilevel"/>
    <w:tmpl w:val="10D4D9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E39B5"/>
    <w:multiLevelType w:val="hybridMultilevel"/>
    <w:tmpl w:val="0B5053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E6188"/>
    <w:multiLevelType w:val="hybridMultilevel"/>
    <w:tmpl w:val="206042F0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093"/>
    <w:multiLevelType w:val="hybridMultilevel"/>
    <w:tmpl w:val="F1B09F4C"/>
    <w:lvl w:ilvl="0" w:tplc="040C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5">
    <w:nsid w:val="31AD0481"/>
    <w:multiLevelType w:val="hybridMultilevel"/>
    <w:tmpl w:val="D700DC7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45726E5"/>
    <w:multiLevelType w:val="hybridMultilevel"/>
    <w:tmpl w:val="A79237D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B530EDA"/>
    <w:multiLevelType w:val="hybridMultilevel"/>
    <w:tmpl w:val="CC9053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058FF"/>
    <w:multiLevelType w:val="hybridMultilevel"/>
    <w:tmpl w:val="67D0ED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057870"/>
    <w:multiLevelType w:val="hybridMultilevel"/>
    <w:tmpl w:val="793EE1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E2254"/>
    <w:multiLevelType w:val="hybridMultilevel"/>
    <w:tmpl w:val="B4ACD4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AF3D36"/>
    <w:multiLevelType w:val="hybridMultilevel"/>
    <w:tmpl w:val="99A8409A"/>
    <w:lvl w:ilvl="0" w:tplc="8F18F2A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E6852"/>
    <w:multiLevelType w:val="hybridMultilevel"/>
    <w:tmpl w:val="D6C4B6EE"/>
    <w:lvl w:ilvl="0" w:tplc="040C000B">
      <w:start w:val="1"/>
      <w:numFmt w:val="bullet"/>
      <w:lvlText w:val=""/>
      <w:lvlJc w:val="left"/>
      <w:pPr>
        <w:ind w:left="9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3">
    <w:nsid w:val="565B1875"/>
    <w:multiLevelType w:val="hybridMultilevel"/>
    <w:tmpl w:val="E8C685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5E54"/>
    <w:multiLevelType w:val="hybridMultilevel"/>
    <w:tmpl w:val="4F5A81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25E48"/>
    <w:multiLevelType w:val="hybridMultilevel"/>
    <w:tmpl w:val="91CA7D3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BB57AE"/>
    <w:multiLevelType w:val="hybridMultilevel"/>
    <w:tmpl w:val="EAF2D6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4"/>
  </w:num>
  <w:num w:numId="5">
    <w:abstractNumId w:val="15"/>
  </w:num>
  <w:num w:numId="6">
    <w:abstractNumId w:val="6"/>
  </w:num>
  <w:num w:numId="7">
    <w:abstractNumId w:val="8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  <w:num w:numId="14">
    <w:abstractNumId w:val="3"/>
  </w:num>
  <w:num w:numId="15">
    <w:abstractNumId w:val="13"/>
  </w:num>
  <w:num w:numId="16">
    <w:abstractNumId w:val="1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2C34"/>
    <w:rsid w:val="000055C2"/>
    <w:rsid w:val="00017507"/>
    <w:rsid w:val="00020972"/>
    <w:rsid w:val="00061114"/>
    <w:rsid w:val="000A33E1"/>
    <w:rsid w:val="000D46E2"/>
    <w:rsid w:val="00176C56"/>
    <w:rsid w:val="00181BFD"/>
    <w:rsid w:val="001C1729"/>
    <w:rsid w:val="001D5F88"/>
    <w:rsid w:val="001F747C"/>
    <w:rsid w:val="00214A0C"/>
    <w:rsid w:val="0022677F"/>
    <w:rsid w:val="00247973"/>
    <w:rsid w:val="0026288F"/>
    <w:rsid w:val="0027494C"/>
    <w:rsid w:val="00284C2E"/>
    <w:rsid w:val="00286283"/>
    <w:rsid w:val="002C5B6D"/>
    <w:rsid w:val="002D109D"/>
    <w:rsid w:val="002D53F3"/>
    <w:rsid w:val="002E4083"/>
    <w:rsid w:val="00312BF2"/>
    <w:rsid w:val="00321A8F"/>
    <w:rsid w:val="0034308F"/>
    <w:rsid w:val="003455F8"/>
    <w:rsid w:val="0037450B"/>
    <w:rsid w:val="00382A3C"/>
    <w:rsid w:val="003D5E51"/>
    <w:rsid w:val="003E003E"/>
    <w:rsid w:val="003F0B02"/>
    <w:rsid w:val="00405DB6"/>
    <w:rsid w:val="0041216D"/>
    <w:rsid w:val="00417DF1"/>
    <w:rsid w:val="00422614"/>
    <w:rsid w:val="00422C6D"/>
    <w:rsid w:val="00462063"/>
    <w:rsid w:val="004A54E6"/>
    <w:rsid w:val="004B2347"/>
    <w:rsid w:val="004B6E68"/>
    <w:rsid w:val="004D6D60"/>
    <w:rsid w:val="004E590B"/>
    <w:rsid w:val="00507FAD"/>
    <w:rsid w:val="005340F3"/>
    <w:rsid w:val="005467AB"/>
    <w:rsid w:val="00583930"/>
    <w:rsid w:val="00593CB4"/>
    <w:rsid w:val="005974EE"/>
    <w:rsid w:val="005B2E49"/>
    <w:rsid w:val="005C3959"/>
    <w:rsid w:val="005C6055"/>
    <w:rsid w:val="005C6A4D"/>
    <w:rsid w:val="005C6B69"/>
    <w:rsid w:val="005D47C7"/>
    <w:rsid w:val="005F0BD5"/>
    <w:rsid w:val="0062093E"/>
    <w:rsid w:val="00656CE7"/>
    <w:rsid w:val="00690380"/>
    <w:rsid w:val="006B1B80"/>
    <w:rsid w:val="006B73E5"/>
    <w:rsid w:val="006C246E"/>
    <w:rsid w:val="00720057"/>
    <w:rsid w:val="007330A1"/>
    <w:rsid w:val="0077077A"/>
    <w:rsid w:val="007807D6"/>
    <w:rsid w:val="007A76B5"/>
    <w:rsid w:val="007B4DE0"/>
    <w:rsid w:val="007D4147"/>
    <w:rsid w:val="007D7AF6"/>
    <w:rsid w:val="007F54A7"/>
    <w:rsid w:val="00826002"/>
    <w:rsid w:val="0084166A"/>
    <w:rsid w:val="008B4E06"/>
    <w:rsid w:val="008C4BB7"/>
    <w:rsid w:val="008D3E15"/>
    <w:rsid w:val="008D6209"/>
    <w:rsid w:val="008F6365"/>
    <w:rsid w:val="00906E5C"/>
    <w:rsid w:val="009169B9"/>
    <w:rsid w:val="0093375A"/>
    <w:rsid w:val="0098703E"/>
    <w:rsid w:val="009934FF"/>
    <w:rsid w:val="009B11BC"/>
    <w:rsid w:val="009E47DA"/>
    <w:rsid w:val="009E6B06"/>
    <w:rsid w:val="00A62B91"/>
    <w:rsid w:val="00A75EBE"/>
    <w:rsid w:val="00A907E9"/>
    <w:rsid w:val="00A93B4F"/>
    <w:rsid w:val="00A95512"/>
    <w:rsid w:val="00B24008"/>
    <w:rsid w:val="00B47A41"/>
    <w:rsid w:val="00B83B54"/>
    <w:rsid w:val="00BD3C25"/>
    <w:rsid w:val="00BD6864"/>
    <w:rsid w:val="00BD7A12"/>
    <w:rsid w:val="00BE374C"/>
    <w:rsid w:val="00C15D92"/>
    <w:rsid w:val="00C16E6F"/>
    <w:rsid w:val="00C6386D"/>
    <w:rsid w:val="00C641D3"/>
    <w:rsid w:val="00C714FF"/>
    <w:rsid w:val="00C85065"/>
    <w:rsid w:val="00CE2B75"/>
    <w:rsid w:val="00D019CB"/>
    <w:rsid w:val="00D36D4C"/>
    <w:rsid w:val="00D97AFE"/>
    <w:rsid w:val="00D97F3C"/>
    <w:rsid w:val="00DC22E6"/>
    <w:rsid w:val="00DD5DD6"/>
    <w:rsid w:val="00DE740F"/>
    <w:rsid w:val="00E823E8"/>
    <w:rsid w:val="00E86F44"/>
    <w:rsid w:val="00ED1329"/>
    <w:rsid w:val="00EE2C34"/>
    <w:rsid w:val="00EE3D4D"/>
    <w:rsid w:val="00F03157"/>
    <w:rsid w:val="00F06FD6"/>
    <w:rsid w:val="00F07276"/>
    <w:rsid w:val="00F11C78"/>
    <w:rsid w:val="00F149A7"/>
    <w:rsid w:val="00F37E51"/>
    <w:rsid w:val="00F42F8A"/>
    <w:rsid w:val="00F66F46"/>
    <w:rsid w:val="00F93EA6"/>
    <w:rsid w:val="00F959E0"/>
    <w:rsid w:val="00F95D2E"/>
    <w:rsid w:val="00FA127E"/>
    <w:rsid w:val="00FA1B27"/>
    <w:rsid w:val="00FA23C7"/>
    <w:rsid w:val="00FB7740"/>
    <w:rsid w:val="00FC0D1E"/>
    <w:rsid w:val="00FE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EA6"/>
  </w:style>
  <w:style w:type="paragraph" w:styleId="Titre1">
    <w:name w:val="heading 1"/>
    <w:basedOn w:val="Normal"/>
    <w:link w:val="Titre1Car"/>
    <w:uiPriority w:val="9"/>
    <w:qFormat/>
    <w:rsid w:val="00345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3455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2E4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86F4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86F44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455F8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455F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3455F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455F8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6C2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1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BF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6055"/>
  </w:style>
  <w:style w:type="paragraph" w:styleId="Pieddepage">
    <w:name w:val="footer"/>
    <w:basedOn w:val="Normal"/>
    <w:link w:val="PieddepageCar"/>
    <w:uiPriority w:val="99"/>
    <w:unhideWhenUsed/>
    <w:rsid w:val="005C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60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345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3455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2E4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86F4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86F44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455F8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455F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3455F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455F8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6C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1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BF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C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C6055"/>
  </w:style>
  <w:style w:type="paragraph" w:styleId="Pieddepage">
    <w:name w:val="footer"/>
    <w:basedOn w:val="Normal"/>
    <w:link w:val="PieddepageCar"/>
    <w:uiPriority w:val="99"/>
    <w:unhideWhenUsed/>
    <w:rsid w:val="005C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60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voixdunord.fr/region/flandre-maritime-vu-le-cours-de-la-pomme-de-terre-les-ia17b47590n2471179" TargetMode="External"/><Relationship Id="rId13" Type="http://schemas.openxmlformats.org/officeDocument/2006/relationships/hyperlink" Target="http://www.revenuagricole.fr/focus-marches/cerealier/focus-produits/pommes-de-terre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igbrowser.blog.lemonde.fr/2014/08/19/casse-bonbons-une-penurie-de-noisettes-en-turquie-menace-le-nutella/" TargetMode="External"/><Relationship Id="rId1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E637FABF8FD4B46ABB2CF5E743F42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53FAAF-D307-40C7-B21A-67430F94DA6A}"/>
      </w:docPartPr>
      <w:docPartBody>
        <w:p w:rsidR="00000000" w:rsidRDefault="005F3BF1" w:rsidP="005F3BF1">
          <w:pPr>
            <w:pStyle w:val="FE637FABF8FD4B46ABB2CF5E743F425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3BF1"/>
    <w:rsid w:val="005F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E637FABF8FD4B46ABB2CF5E743F4255">
    <w:name w:val="FE637FABF8FD4B46ABB2CF5E743F4255"/>
    <w:rsid w:val="005F3BF1"/>
  </w:style>
  <w:style w:type="paragraph" w:customStyle="1" w:styleId="C606EF7851864D4D9A7F6B4940AAF66A">
    <w:name w:val="C606EF7851864D4D9A7F6B4940AAF66A"/>
    <w:rsid w:val="005F3B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259B5-AB51-484F-BB53-9BA89285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1370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Académie de Clermont-Ferrand</dc:title>
  <dc:creator>formation</dc:creator>
  <cp:lastModifiedBy>anonyme</cp:lastModifiedBy>
  <cp:revision>4</cp:revision>
  <cp:lastPrinted>2014-12-16T22:58:00Z</cp:lastPrinted>
  <dcterms:created xsi:type="dcterms:W3CDTF">2015-06-17T08:02:00Z</dcterms:created>
  <dcterms:modified xsi:type="dcterms:W3CDTF">2015-06-17T12:45:00Z</dcterms:modified>
</cp:coreProperties>
</file>